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6044" w14:textId="23F076D4" w:rsidR="00BF2AF7" w:rsidRPr="00BF2AF7" w:rsidRDefault="00EE0BC5" w:rsidP="00BF2AF7">
      <w:pPr>
        <w:spacing w:after="0"/>
        <w:jc w:val="center"/>
        <w:rPr>
          <w:rFonts w:ascii="Franklin Gothic Medium" w:hAnsi="Franklin Gothic Medium"/>
          <w:bCs/>
          <w:smallCaps/>
          <w:color w:val="0070C0"/>
          <w:sz w:val="36"/>
          <w:szCs w:val="32"/>
          <w:lang w:val="es-CO"/>
        </w:rPr>
      </w:pPr>
      <w:r>
        <w:rPr>
          <w:rFonts w:ascii="Franklin Gothic Medium" w:hAnsi="Franklin Gothic Medium"/>
          <w:bCs/>
          <w:smallCaps/>
          <w:color w:val="0070C0"/>
          <w:sz w:val="36"/>
          <w:szCs w:val="32"/>
          <w:lang w:val="es-CO"/>
        </w:rPr>
        <w:t>2026</w:t>
      </w:r>
      <w:r w:rsidR="00BF2AF7" w:rsidRPr="00BF2AF7">
        <w:rPr>
          <w:rFonts w:ascii="Franklin Gothic Medium" w:hAnsi="Franklin Gothic Medium"/>
          <w:bCs/>
          <w:smallCaps/>
          <w:color w:val="0070C0"/>
          <w:sz w:val="36"/>
          <w:szCs w:val="32"/>
          <w:lang w:val="es-CO"/>
        </w:rPr>
        <w:t xml:space="preserve"> Programa de Subvenciones para Mejoras de Capital Pequ</w:t>
      </w:r>
      <w:r w:rsidR="00BF2AF7">
        <w:rPr>
          <w:rFonts w:ascii="Franklin Gothic Medium" w:hAnsi="Franklin Gothic Medium"/>
          <w:bCs/>
          <w:smallCaps/>
          <w:color w:val="0070C0"/>
          <w:sz w:val="36"/>
          <w:szCs w:val="32"/>
          <w:lang w:val="es-CO"/>
        </w:rPr>
        <w:t>eñas en Instalaciones de Cuidado Infantil</w:t>
      </w:r>
      <w:r w:rsidR="00BF2AF7" w:rsidRPr="00BF2AF7">
        <w:rPr>
          <w:rFonts w:ascii="Franklin Gothic Medium" w:hAnsi="Franklin Gothic Medium"/>
          <w:bCs/>
          <w:smallCaps/>
          <w:color w:val="0070C0"/>
          <w:sz w:val="36"/>
          <w:szCs w:val="32"/>
          <w:lang w:val="es-CO"/>
        </w:rPr>
        <w:t xml:space="preserve"> </w:t>
      </w:r>
    </w:p>
    <w:p w14:paraId="4CA92A12" w14:textId="77777777" w:rsidR="00F838FB" w:rsidRPr="00BF2AF7" w:rsidRDefault="00F838FB" w:rsidP="008F6395">
      <w:pPr>
        <w:spacing w:after="0"/>
        <w:jc w:val="center"/>
        <w:rPr>
          <w:rFonts w:ascii="Franklin Gothic Medium" w:hAnsi="Franklin Gothic Medium"/>
          <w:bCs/>
          <w:smallCaps/>
          <w:sz w:val="36"/>
          <w:szCs w:val="32"/>
          <w:lang w:val="es-CO"/>
        </w:rPr>
      </w:pPr>
    </w:p>
    <w:p w14:paraId="18801E81" w14:textId="77777777" w:rsidR="0092497F" w:rsidRDefault="0092497F" w:rsidP="0092497F">
      <w:pPr>
        <w:spacing w:after="0"/>
        <w:jc w:val="center"/>
        <w:rPr>
          <w:rFonts w:ascii="Franklin Gothic Medium" w:hAnsi="Franklin Gothic Medium"/>
          <w:bCs/>
          <w:smallCaps/>
          <w:sz w:val="36"/>
          <w:szCs w:val="32"/>
          <w:u w:val="single"/>
          <w:lang w:val="es-CO"/>
        </w:rPr>
      </w:pPr>
      <w:r w:rsidRPr="00E226C9">
        <w:rPr>
          <w:rFonts w:ascii="Franklin Gothic Medium" w:hAnsi="Franklin Gothic Medium"/>
          <w:bCs/>
          <w:smallCaps/>
          <w:sz w:val="36"/>
          <w:szCs w:val="32"/>
          <w:u w:val="single"/>
          <w:lang w:val="es-CO"/>
        </w:rPr>
        <w:t>Información e Instrucciones</w:t>
      </w:r>
    </w:p>
    <w:p w14:paraId="70D852EE" w14:textId="77777777" w:rsidR="00771BA6" w:rsidRPr="00771BA6" w:rsidRDefault="00771BA6" w:rsidP="0092497F">
      <w:pPr>
        <w:spacing w:after="0"/>
        <w:jc w:val="center"/>
        <w:rPr>
          <w:rFonts w:asciiTheme="minorHAnsi" w:hAnsiTheme="minorHAnsi" w:cstheme="minorBidi"/>
          <w:color w:val="000000" w:themeColor="text1"/>
          <w:lang w:val="es-CO"/>
        </w:rPr>
      </w:pPr>
    </w:p>
    <w:p w14:paraId="77BC3025" w14:textId="60044EC9" w:rsidR="00BF2AF7" w:rsidRDefault="5C70ED93" w:rsidP="5668663D">
      <w:pPr>
        <w:spacing w:after="0"/>
        <w:rPr>
          <w:lang w:val="es-CO"/>
        </w:rPr>
      </w:pPr>
      <w:r w:rsidRPr="5C70ED93">
        <w:rPr>
          <w:rFonts w:asciiTheme="minorHAnsi" w:hAnsiTheme="minorHAnsi" w:cstheme="minorBidi"/>
          <w:color w:val="000000" w:themeColor="text1"/>
          <w:lang w:val="es-CO"/>
        </w:rPr>
        <w:t>El Fondo para Instalaciones de Cuidado Infantil y Aprendizaje Temprano de Rhode Island (RICCELFF, por su sigla en inglés) de LISC (</w:t>
      </w:r>
      <w:r w:rsidRPr="5C70ED93">
        <w:rPr>
          <w:rFonts w:asciiTheme="minorHAnsi" w:hAnsiTheme="minorHAnsi" w:cstheme="minorBidi"/>
          <w:i/>
          <w:iCs/>
          <w:color w:val="000000" w:themeColor="text1"/>
          <w:lang w:val="es-CO"/>
        </w:rPr>
        <w:t>Local Initiatives Support Corporation</w:t>
      </w:r>
      <w:r w:rsidRPr="5C70ED93">
        <w:rPr>
          <w:rFonts w:asciiTheme="minorHAnsi" w:hAnsiTheme="minorHAnsi" w:cstheme="minorBidi"/>
          <w:color w:val="000000" w:themeColor="text1"/>
          <w:lang w:val="es-CO"/>
        </w:rPr>
        <w:t xml:space="preserve"> - Corporación de Apoyo a Iniciativas Locales), en colaboración con el Departamento de Servicios Humanos (DHS), se complace en anunciar el Programa de Subvenciones para Mejoras de Capital Pequeñas en Instalaciones de Cuidado Infantil. A través de este Programa, un total de $ </w:t>
      </w:r>
      <w:r w:rsidR="00EE0BC5">
        <w:rPr>
          <w:rFonts w:asciiTheme="minorHAnsi" w:hAnsiTheme="minorHAnsi" w:cstheme="minorBidi"/>
          <w:color w:val="000000" w:themeColor="text1"/>
          <w:lang w:val="es-CO"/>
        </w:rPr>
        <w:t>2</w:t>
      </w:r>
      <w:r w:rsidRPr="5C70ED93">
        <w:rPr>
          <w:rFonts w:asciiTheme="minorHAnsi" w:hAnsiTheme="minorHAnsi" w:cstheme="minorBidi"/>
          <w:color w:val="000000" w:themeColor="text1"/>
          <w:lang w:val="es-CO"/>
        </w:rPr>
        <w:t xml:space="preserve">00 000 está disponible para ayudar a proveedores de cuidado infantil elegibles a acceder a financiación para mejorar instalaciones de cuidado infantil en Rhode Island. Este es un programa de subvenciones basado en referencias, lo que significa que los proveedores interesados ya han trabajado con una agencia u organización (i. e. DHS, </w:t>
      </w:r>
      <w:r w:rsidRPr="5C70ED93">
        <w:rPr>
          <w:lang w:val="es-CO"/>
        </w:rPr>
        <w:t xml:space="preserve">Center for Early Learning Professionals [CELP], Rhode Island Association for the Education of Young Children [RIAEYC], LISC, etc.) en identificar mejoras de salud, seguridad, y calidad que se necesiten en una instalación de cuidado infantil. Todas las organizaciones consultarán al personal de RICCELFF antes de enviar un requerimiento de financiación. Antes de se pueda finalizar una decisión de financiación, se puede llevar a cabo una visita al sitio por parte del personal de LISC o consultores, y se puede requerir documentación adicional para entender mejor las necesidades del programa y la instalación. </w:t>
      </w:r>
    </w:p>
    <w:p w14:paraId="795863AB" w14:textId="77777777" w:rsidR="00CA6053" w:rsidRDefault="00CA6053" w:rsidP="5668663D">
      <w:pPr>
        <w:spacing w:after="0"/>
        <w:rPr>
          <w:lang w:val="es-CO"/>
        </w:rPr>
      </w:pPr>
    </w:p>
    <w:p w14:paraId="18136044" w14:textId="716D55C4" w:rsidR="00CA6053" w:rsidRPr="004744F8" w:rsidRDefault="5C70ED93" w:rsidP="5668663D">
      <w:pPr>
        <w:spacing w:after="0"/>
        <w:rPr>
          <w:b/>
          <w:bCs/>
          <w:lang w:val="es-CO"/>
        </w:rPr>
      </w:pPr>
      <w:r w:rsidRPr="5C70ED93">
        <w:rPr>
          <w:b/>
          <w:bCs/>
          <w:lang w:val="es-CO"/>
        </w:rPr>
        <w:t xml:space="preserve">Las aplicaciones para este Programa se aceptarán de manera continua, empezando el </w:t>
      </w:r>
      <w:r w:rsidR="00EE0BC5">
        <w:rPr>
          <w:b/>
          <w:bCs/>
          <w:lang w:val="es-CO"/>
        </w:rPr>
        <w:t>17</w:t>
      </w:r>
      <w:r w:rsidRPr="5C70ED93">
        <w:rPr>
          <w:b/>
          <w:bCs/>
          <w:lang w:val="es-CO"/>
        </w:rPr>
        <w:t xml:space="preserve"> de </w:t>
      </w:r>
      <w:r w:rsidR="00EE0BC5">
        <w:rPr>
          <w:b/>
          <w:bCs/>
          <w:lang w:val="es-CO"/>
        </w:rPr>
        <w:t>febrero</w:t>
      </w:r>
      <w:r w:rsidRPr="5C70ED93">
        <w:rPr>
          <w:b/>
          <w:bCs/>
          <w:lang w:val="es-CO"/>
        </w:rPr>
        <w:t xml:space="preserve"> de 202</w:t>
      </w:r>
      <w:r w:rsidR="00EE0BC5">
        <w:rPr>
          <w:b/>
          <w:bCs/>
          <w:lang w:val="es-CO"/>
        </w:rPr>
        <w:t>6</w:t>
      </w:r>
      <w:r w:rsidRPr="5C70ED93">
        <w:rPr>
          <w:b/>
          <w:bCs/>
          <w:lang w:val="es-CO"/>
        </w:rPr>
        <w:t xml:space="preserve">. Las decisiones se harán con base en el orden de llegada, dependiendo de la disponibilidad de fondos, y daremos una respuesta dentro de los 30 días siguientes al recibo de su aplicación. Los proyectos deben completarse a más tardar el </w:t>
      </w:r>
      <w:r w:rsidRPr="5C70ED93">
        <w:rPr>
          <w:b/>
          <w:bCs/>
          <w:u w:val="single"/>
          <w:lang w:val="es-CO"/>
        </w:rPr>
        <w:t>30 de noviembre de 202</w:t>
      </w:r>
      <w:r w:rsidR="00EE0BC5">
        <w:rPr>
          <w:b/>
          <w:bCs/>
          <w:u w:val="single"/>
          <w:lang w:val="es-CO"/>
        </w:rPr>
        <w:t>6</w:t>
      </w:r>
      <w:r w:rsidRPr="5C70ED93">
        <w:rPr>
          <w:b/>
          <w:bCs/>
          <w:lang w:val="es-CO"/>
        </w:rPr>
        <w:t xml:space="preserve">. </w:t>
      </w:r>
    </w:p>
    <w:p w14:paraId="1DF8D38C" w14:textId="77777777" w:rsidR="004744F8" w:rsidRDefault="004744F8" w:rsidP="5668663D">
      <w:pPr>
        <w:spacing w:after="0"/>
        <w:rPr>
          <w:lang w:val="es-CO"/>
        </w:rPr>
      </w:pPr>
    </w:p>
    <w:p w14:paraId="062BCA5C" w14:textId="283EC12D" w:rsidR="00FC08EA" w:rsidRPr="00E226C9" w:rsidRDefault="004744F8">
      <w:pPr>
        <w:spacing w:after="0"/>
        <w:rPr>
          <w:rFonts w:asciiTheme="minorHAnsi" w:hAnsiTheme="minorHAnsi" w:cstheme="minorHAnsi"/>
          <w:lang w:val="es-CO"/>
        </w:rPr>
      </w:pPr>
      <w:r w:rsidRPr="004744F8">
        <w:rPr>
          <w:u w:val="single"/>
          <w:lang w:val="es-CO"/>
        </w:rPr>
        <w:t>Este es un programa de subvenciones basado en reembolso</w:t>
      </w:r>
      <w:r w:rsidR="003B7015">
        <w:rPr>
          <w:u w:val="single"/>
          <w:lang w:val="es-CO"/>
        </w:rPr>
        <w:t>s</w:t>
      </w:r>
      <w:r w:rsidRPr="004744F8">
        <w:rPr>
          <w:u w:val="single"/>
          <w:lang w:val="es-CO"/>
        </w:rPr>
        <w:t>, aunque proveedores de cuidado infantil familiar pueden calificar para financiación basada en anticipos</w:t>
      </w:r>
      <w:r>
        <w:rPr>
          <w:lang w:val="es-CO"/>
        </w:rPr>
        <w:t xml:space="preserve">. </w:t>
      </w:r>
      <w:r w:rsidR="00F615B3" w:rsidRPr="00E226C9">
        <w:rPr>
          <w:rFonts w:asciiTheme="minorHAnsi" w:hAnsiTheme="minorHAnsi" w:cstheme="minorHAnsi"/>
          <w:lang w:val="es-CO"/>
        </w:rPr>
        <w:t>Los fondos pueden ser usado</w:t>
      </w:r>
      <w:r w:rsidR="00593053" w:rsidRPr="00E226C9">
        <w:rPr>
          <w:rFonts w:asciiTheme="minorHAnsi" w:hAnsiTheme="minorHAnsi" w:cstheme="minorHAnsi"/>
          <w:lang w:val="es-CO"/>
        </w:rPr>
        <w:t>s</w:t>
      </w:r>
      <w:r w:rsidR="00F615B3" w:rsidRPr="00E226C9">
        <w:rPr>
          <w:rFonts w:asciiTheme="minorHAnsi" w:hAnsiTheme="minorHAnsi" w:cstheme="minorHAnsi"/>
          <w:lang w:val="es-CO"/>
        </w:rPr>
        <w:t xml:space="preserve"> </w:t>
      </w:r>
      <w:r w:rsidR="002E7E7C" w:rsidRPr="00E226C9">
        <w:rPr>
          <w:rFonts w:asciiTheme="minorHAnsi" w:hAnsiTheme="minorHAnsi" w:cstheme="minorHAnsi"/>
          <w:lang w:val="es-CO"/>
        </w:rPr>
        <w:t xml:space="preserve">ÚNICAMENTE para los proyectos </w:t>
      </w:r>
      <w:r w:rsidR="00593053" w:rsidRPr="00E226C9">
        <w:rPr>
          <w:rFonts w:asciiTheme="minorHAnsi" w:hAnsiTheme="minorHAnsi" w:cstheme="minorHAnsi"/>
          <w:lang w:val="es-CO"/>
        </w:rPr>
        <w:t>de</w:t>
      </w:r>
      <w:r w:rsidR="002E7E7C" w:rsidRPr="00E226C9">
        <w:rPr>
          <w:rFonts w:asciiTheme="minorHAnsi" w:hAnsiTheme="minorHAnsi" w:cstheme="minorHAnsi"/>
          <w:lang w:val="es-CO"/>
        </w:rPr>
        <w:t xml:space="preserve"> mejoras de capital </w:t>
      </w:r>
      <w:r w:rsidR="001454AB" w:rsidRPr="00E226C9">
        <w:rPr>
          <w:rFonts w:asciiTheme="minorHAnsi" w:hAnsiTheme="minorHAnsi" w:cstheme="minorHAnsi"/>
          <w:lang w:val="es-CO"/>
        </w:rPr>
        <w:t>peque</w:t>
      </w:r>
      <w:r w:rsidR="0048708B" w:rsidRPr="00E226C9">
        <w:rPr>
          <w:rFonts w:asciiTheme="minorHAnsi" w:hAnsiTheme="minorHAnsi" w:cstheme="minorHAnsi"/>
          <w:lang w:val="es-CO"/>
        </w:rPr>
        <w:t xml:space="preserve">ñas </w:t>
      </w:r>
      <w:r w:rsidR="002E7E7C" w:rsidRPr="00E226C9">
        <w:rPr>
          <w:rFonts w:asciiTheme="minorHAnsi" w:hAnsiTheme="minorHAnsi" w:cstheme="minorHAnsi"/>
          <w:lang w:val="es-CO"/>
        </w:rPr>
        <w:t>descritos en el contrato</w:t>
      </w:r>
      <w:r>
        <w:rPr>
          <w:rFonts w:asciiTheme="minorHAnsi" w:hAnsiTheme="minorHAnsi" w:cstheme="minorHAnsi"/>
          <w:lang w:val="es-CO"/>
        </w:rPr>
        <w:t xml:space="preserve"> de la subvención</w:t>
      </w:r>
      <w:r w:rsidR="002E7E7C" w:rsidRPr="00E226C9">
        <w:rPr>
          <w:rFonts w:asciiTheme="minorHAnsi" w:hAnsiTheme="minorHAnsi" w:cstheme="minorHAnsi"/>
          <w:lang w:val="es-CO"/>
        </w:rPr>
        <w:t xml:space="preserve">. </w:t>
      </w:r>
    </w:p>
    <w:p w14:paraId="7B9284DF" w14:textId="77777777" w:rsidR="000F51E8" w:rsidRPr="00E226C9" w:rsidRDefault="000F51E8">
      <w:pPr>
        <w:spacing w:after="0"/>
        <w:rPr>
          <w:rFonts w:asciiTheme="minorHAnsi" w:hAnsiTheme="minorHAnsi" w:cstheme="minorHAnsi"/>
          <w:lang w:val="es-CO"/>
        </w:rPr>
      </w:pPr>
    </w:p>
    <w:p w14:paraId="013A99FB" w14:textId="4D11BDEF" w:rsidR="003F76B6" w:rsidRPr="00DD6CC7" w:rsidRDefault="00836388" w:rsidP="005361AE">
      <w:pPr>
        <w:spacing w:after="0" w:line="240" w:lineRule="auto"/>
        <w:rPr>
          <w:rFonts w:asciiTheme="minorHAnsi" w:hAnsiTheme="minorHAnsi" w:cstheme="minorHAnsi"/>
          <w:b/>
          <w:bCs/>
          <w:sz w:val="8"/>
          <w:szCs w:val="8"/>
          <w:lang w:val="es-CO"/>
        </w:rPr>
      </w:pPr>
      <w:r w:rsidRPr="00DD6CC7">
        <w:rPr>
          <w:rFonts w:asciiTheme="minorHAnsi" w:hAnsiTheme="minorHAnsi" w:cstheme="minorHAnsi"/>
          <w:b/>
          <w:bCs/>
          <w:lang w:val="es-CO"/>
        </w:rPr>
        <w:t>Propósito de las Subvenciones</w:t>
      </w:r>
    </w:p>
    <w:p w14:paraId="6F62346D" w14:textId="120FF5FA" w:rsidR="00781290" w:rsidRPr="00E226C9" w:rsidRDefault="008313C5" w:rsidP="005361AE">
      <w:pPr>
        <w:spacing w:after="0" w:line="240" w:lineRule="auto"/>
        <w:rPr>
          <w:rFonts w:asciiTheme="minorHAnsi" w:hAnsiTheme="minorHAnsi" w:cstheme="minorHAnsi"/>
          <w:lang w:val="es-CO"/>
        </w:rPr>
      </w:pPr>
      <w:r w:rsidRPr="00E226C9">
        <w:rPr>
          <w:rFonts w:asciiTheme="minorHAnsi" w:hAnsiTheme="minorHAnsi" w:cstheme="minorHAnsi"/>
          <w:lang w:val="es-CO"/>
        </w:rPr>
        <w:t xml:space="preserve">El menú a continuación identifica los tipos de proyectos </w:t>
      </w:r>
      <w:r w:rsidR="0048708B" w:rsidRPr="00E226C9">
        <w:rPr>
          <w:rFonts w:asciiTheme="minorHAnsi" w:hAnsiTheme="minorHAnsi" w:cstheme="minorHAnsi"/>
          <w:lang w:val="es-CO"/>
        </w:rPr>
        <w:t>de mejoras de capital pequeñas</w:t>
      </w:r>
      <w:r w:rsidR="00041508" w:rsidRPr="00E226C9">
        <w:rPr>
          <w:rFonts w:asciiTheme="minorHAnsi" w:hAnsiTheme="minorHAnsi" w:cstheme="minorHAnsi"/>
          <w:lang w:val="es-CO"/>
        </w:rPr>
        <w:t xml:space="preserve"> que serán considerados para financiamiento: </w:t>
      </w:r>
    </w:p>
    <w:p w14:paraId="0A44F229" w14:textId="77777777" w:rsidR="002A3CF7" w:rsidRPr="00E226C9" w:rsidRDefault="002A3CF7" w:rsidP="005361AE">
      <w:pPr>
        <w:spacing w:after="0" w:line="240" w:lineRule="auto"/>
        <w:rPr>
          <w:rFonts w:asciiTheme="minorHAnsi" w:hAnsiTheme="minorHAnsi" w:cstheme="minorHAnsi"/>
          <w:lang w:val="es-CO"/>
        </w:rPr>
      </w:pPr>
    </w:p>
    <w:p w14:paraId="0AC2A525" w14:textId="77777777" w:rsidR="00781290" w:rsidRPr="00E226C9" w:rsidRDefault="00781290" w:rsidP="005361AE">
      <w:pPr>
        <w:spacing w:after="0" w:line="240" w:lineRule="auto"/>
        <w:rPr>
          <w:rFonts w:asciiTheme="minorHAnsi" w:hAnsiTheme="minorHAnsi" w:cstheme="minorHAnsi"/>
          <w:sz w:val="8"/>
          <w:szCs w:val="8"/>
          <w:u w:val="single"/>
          <w:lang w:val="es-CO"/>
        </w:rPr>
      </w:pPr>
    </w:p>
    <w:tbl>
      <w:tblPr>
        <w:tblStyle w:val="TableGrid"/>
        <w:tblW w:w="9490" w:type="dxa"/>
        <w:tblLook w:val="04A0" w:firstRow="1" w:lastRow="0" w:firstColumn="1" w:lastColumn="0" w:noHBand="0" w:noVBand="1"/>
      </w:tblPr>
      <w:tblGrid>
        <w:gridCol w:w="3505"/>
        <w:gridCol w:w="1800"/>
        <w:gridCol w:w="4185"/>
      </w:tblGrid>
      <w:tr w:rsidR="00781290" w:rsidRPr="00E226C9" w14:paraId="3CCA3B6F" w14:textId="77777777" w:rsidTr="2D8A7565">
        <w:trPr>
          <w:trHeight w:val="300"/>
        </w:trPr>
        <w:tc>
          <w:tcPr>
            <w:tcW w:w="3505" w:type="dxa"/>
            <w:shd w:val="clear" w:color="auto" w:fill="EEECE1" w:themeFill="background2"/>
          </w:tcPr>
          <w:p w14:paraId="5133BC40" w14:textId="41744097" w:rsidR="00781290" w:rsidRPr="00E226C9" w:rsidRDefault="00041508" w:rsidP="00B5740F">
            <w:pPr>
              <w:rPr>
                <w:rFonts w:asciiTheme="minorHAnsi" w:hAnsiTheme="minorHAnsi" w:cstheme="minorHAnsi"/>
                <w:lang w:val="es-CO"/>
              </w:rPr>
            </w:pPr>
            <w:r w:rsidRPr="00E226C9">
              <w:rPr>
                <w:rFonts w:asciiTheme="minorHAnsi" w:hAnsiTheme="minorHAnsi" w:cstheme="minorHAnsi"/>
                <w:lang w:val="es-CO"/>
              </w:rPr>
              <w:t>Mejora de Capital Pe</w:t>
            </w:r>
            <w:r w:rsidR="00AA29B0" w:rsidRPr="00E226C9">
              <w:rPr>
                <w:rFonts w:asciiTheme="minorHAnsi" w:hAnsiTheme="minorHAnsi" w:cstheme="minorHAnsi"/>
                <w:lang w:val="es-CO"/>
              </w:rPr>
              <w:t>queña</w:t>
            </w:r>
          </w:p>
        </w:tc>
        <w:tc>
          <w:tcPr>
            <w:tcW w:w="1800" w:type="dxa"/>
            <w:shd w:val="clear" w:color="auto" w:fill="EEECE1" w:themeFill="background2"/>
          </w:tcPr>
          <w:p w14:paraId="48C9BF7D" w14:textId="408614CF" w:rsidR="00781290" w:rsidRPr="00E226C9" w:rsidRDefault="0074357D" w:rsidP="00B5740F">
            <w:pPr>
              <w:rPr>
                <w:rFonts w:asciiTheme="minorHAnsi" w:hAnsiTheme="minorHAnsi" w:cstheme="minorHAnsi"/>
                <w:lang w:val="es-CO"/>
              </w:rPr>
            </w:pPr>
            <w:r w:rsidRPr="00E226C9">
              <w:rPr>
                <w:rFonts w:asciiTheme="minorHAnsi" w:hAnsiTheme="minorHAnsi" w:cstheme="minorHAnsi"/>
                <w:lang w:val="es-CO"/>
              </w:rPr>
              <w:t>Monto Máximo de la Subvención</w:t>
            </w:r>
          </w:p>
        </w:tc>
        <w:tc>
          <w:tcPr>
            <w:tcW w:w="4185" w:type="dxa"/>
            <w:shd w:val="clear" w:color="auto" w:fill="EEECE1" w:themeFill="background2"/>
          </w:tcPr>
          <w:p w14:paraId="7EC3E8E3" w14:textId="0E6B8C06" w:rsidR="00781290" w:rsidRPr="00E226C9" w:rsidRDefault="7725E9B2" w:rsidP="00B5740F">
            <w:pPr>
              <w:rPr>
                <w:rFonts w:asciiTheme="minorHAnsi" w:hAnsiTheme="minorHAnsi" w:cstheme="minorHAnsi"/>
                <w:lang w:val="es-CO"/>
              </w:rPr>
            </w:pPr>
            <w:r w:rsidRPr="00E226C9">
              <w:rPr>
                <w:rFonts w:asciiTheme="minorHAnsi" w:hAnsiTheme="minorHAnsi" w:cstheme="minorHAnsi"/>
                <w:lang w:val="es-CO"/>
              </w:rPr>
              <w:t>Us</w:t>
            </w:r>
            <w:r w:rsidR="0074357D" w:rsidRPr="00E226C9">
              <w:rPr>
                <w:rFonts w:asciiTheme="minorHAnsi" w:hAnsiTheme="minorHAnsi" w:cstheme="minorHAnsi"/>
                <w:lang w:val="es-CO"/>
              </w:rPr>
              <w:t>o</w:t>
            </w:r>
            <w:r w:rsidRPr="00E226C9">
              <w:rPr>
                <w:rFonts w:asciiTheme="minorHAnsi" w:hAnsiTheme="minorHAnsi" w:cstheme="minorHAnsi"/>
                <w:lang w:val="es-CO"/>
              </w:rPr>
              <w:t xml:space="preserve"> </w:t>
            </w:r>
          </w:p>
        </w:tc>
      </w:tr>
      <w:tr w:rsidR="00781290" w:rsidRPr="00EE0BC5" w14:paraId="280084A4" w14:textId="77777777" w:rsidTr="2D8A7565">
        <w:trPr>
          <w:trHeight w:val="300"/>
        </w:trPr>
        <w:tc>
          <w:tcPr>
            <w:tcW w:w="3505" w:type="dxa"/>
          </w:tcPr>
          <w:p w14:paraId="3556EB9D" w14:textId="743004BE" w:rsidR="00781290" w:rsidRPr="00E226C9" w:rsidRDefault="00EE2633" w:rsidP="00B5740F">
            <w:pPr>
              <w:rPr>
                <w:rFonts w:asciiTheme="minorHAnsi" w:hAnsiTheme="minorHAnsi" w:cstheme="minorHAnsi"/>
                <w:lang w:val="es-CO"/>
              </w:rPr>
            </w:pPr>
            <w:r w:rsidRPr="00E226C9">
              <w:rPr>
                <w:rFonts w:asciiTheme="minorHAnsi" w:hAnsiTheme="minorHAnsi" w:cstheme="minorHAnsi"/>
                <w:lang w:val="es-CO"/>
              </w:rPr>
              <w:t>Cercas</w:t>
            </w:r>
          </w:p>
        </w:tc>
        <w:tc>
          <w:tcPr>
            <w:tcW w:w="1800" w:type="dxa"/>
          </w:tcPr>
          <w:p w14:paraId="6299BB27" w14:textId="023F74B8" w:rsidR="00781290" w:rsidRPr="00E226C9" w:rsidRDefault="00EE2633" w:rsidP="00B5740F">
            <w:pPr>
              <w:rPr>
                <w:rFonts w:asciiTheme="minorHAnsi" w:hAnsiTheme="minorHAnsi" w:cstheme="minorHAnsi"/>
                <w:lang w:val="es-CO"/>
              </w:rPr>
            </w:pPr>
            <w:r w:rsidRPr="00E226C9">
              <w:rPr>
                <w:rFonts w:asciiTheme="minorHAnsi" w:hAnsiTheme="minorHAnsi" w:cstheme="minorHAnsi"/>
                <w:lang w:val="es-CO"/>
              </w:rPr>
              <w:t>Hasta</w:t>
            </w:r>
            <w:r w:rsidR="7725E9B2" w:rsidRPr="00E226C9">
              <w:rPr>
                <w:rFonts w:asciiTheme="minorHAnsi" w:hAnsiTheme="minorHAnsi" w:cstheme="minorHAnsi"/>
                <w:lang w:val="es-CO"/>
              </w:rPr>
              <w:t xml:space="preserve"> $</w:t>
            </w:r>
            <w:r w:rsidR="009C29D4" w:rsidRPr="00E226C9">
              <w:rPr>
                <w:rFonts w:asciiTheme="minorHAnsi" w:hAnsiTheme="minorHAnsi" w:cstheme="minorHAnsi"/>
                <w:lang w:val="es-CO"/>
              </w:rPr>
              <w:t xml:space="preserve"> </w:t>
            </w:r>
            <w:r w:rsidR="7725E9B2" w:rsidRPr="00E226C9">
              <w:rPr>
                <w:rFonts w:asciiTheme="minorHAnsi" w:hAnsiTheme="minorHAnsi" w:cstheme="minorHAnsi"/>
                <w:lang w:val="es-CO"/>
              </w:rPr>
              <w:t>25</w:t>
            </w:r>
            <w:r w:rsidR="009C29D4" w:rsidRPr="00E226C9">
              <w:rPr>
                <w:rFonts w:asciiTheme="minorHAnsi" w:hAnsiTheme="minorHAnsi" w:cstheme="minorHAnsi"/>
                <w:lang w:val="es-CO"/>
              </w:rPr>
              <w:t xml:space="preserve"> </w:t>
            </w:r>
            <w:r w:rsidR="7725E9B2" w:rsidRPr="00E226C9">
              <w:rPr>
                <w:rFonts w:asciiTheme="minorHAnsi" w:hAnsiTheme="minorHAnsi" w:cstheme="minorHAnsi"/>
                <w:lang w:val="es-CO"/>
              </w:rPr>
              <w:t>000</w:t>
            </w:r>
          </w:p>
        </w:tc>
        <w:tc>
          <w:tcPr>
            <w:tcW w:w="4185" w:type="dxa"/>
          </w:tcPr>
          <w:p w14:paraId="3EADAE32" w14:textId="2CF1F07B" w:rsidR="00A00BEB" w:rsidRPr="00E226C9" w:rsidRDefault="00A00BEB" w:rsidP="00B5740F">
            <w:pPr>
              <w:rPr>
                <w:rFonts w:asciiTheme="minorHAnsi" w:hAnsiTheme="minorHAnsi" w:cstheme="minorHAnsi"/>
                <w:lang w:val="es-CO"/>
              </w:rPr>
            </w:pPr>
            <w:r w:rsidRPr="00E226C9">
              <w:rPr>
                <w:rFonts w:asciiTheme="minorHAnsi" w:hAnsiTheme="minorHAnsi" w:cstheme="minorHAnsi"/>
                <w:lang w:val="es-CO"/>
              </w:rPr>
              <w:t>Crea</w:t>
            </w:r>
            <w:r w:rsidR="00573D85" w:rsidRPr="00E226C9">
              <w:rPr>
                <w:rFonts w:asciiTheme="minorHAnsi" w:hAnsiTheme="minorHAnsi" w:cstheme="minorHAnsi"/>
                <w:lang w:val="es-CO"/>
              </w:rPr>
              <w:t>r espacios al aire libre seguros que c</w:t>
            </w:r>
            <w:r w:rsidR="00D4175B" w:rsidRPr="00E226C9">
              <w:rPr>
                <w:rFonts w:asciiTheme="minorHAnsi" w:hAnsiTheme="minorHAnsi" w:cstheme="minorHAnsi"/>
                <w:lang w:val="es-CO"/>
              </w:rPr>
              <w:t xml:space="preserve">umplan con la regulación para licencia. Incluyendo, pero no limitado a, remoción de </w:t>
            </w:r>
            <w:r w:rsidR="00D4175B" w:rsidRPr="00E226C9">
              <w:rPr>
                <w:rFonts w:asciiTheme="minorHAnsi" w:hAnsiTheme="minorHAnsi" w:cstheme="minorHAnsi"/>
                <w:lang w:val="es-CO"/>
              </w:rPr>
              <w:lastRenderedPageBreak/>
              <w:t>cercas</w:t>
            </w:r>
            <w:r w:rsidR="00912BA3">
              <w:rPr>
                <w:rFonts w:asciiTheme="minorHAnsi" w:hAnsiTheme="minorHAnsi" w:cstheme="minorHAnsi"/>
                <w:lang w:val="es-CO"/>
              </w:rPr>
              <w:t xml:space="preserve">, </w:t>
            </w:r>
            <w:r w:rsidR="00D4175B" w:rsidRPr="00E226C9">
              <w:rPr>
                <w:rFonts w:asciiTheme="minorHAnsi" w:hAnsiTheme="minorHAnsi" w:cstheme="minorHAnsi"/>
                <w:lang w:val="es-CO"/>
              </w:rPr>
              <w:t xml:space="preserve">portones viejos y </w:t>
            </w:r>
            <w:r w:rsidR="000C01C8" w:rsidRPr="00E226C9">
              <w:rPr>
                <w:rFonts w:asciiTheme="minorHAnsi" w:hAnsiTheme="minorHAnsi" w:cstheme="minorHAnsi"/>
                <w:lang w:val="es-CO"/>
              </w:rPr>
              <w:t>escombros, e in</w:t>
            </w:r>
            <w:r w:rsidR="00DC6393" w:rsidRPr="00E226C9">
              <w:rPr>
                <w:rFonts w:asciiTheme="minorHAnsi" w:hAnsiTheme="minorHAnsi" w:cstheme="minorHAnsi"/>
                <w:lang w:val="es-CO"/>
              </w:rPr>
              <w:t xml:space="preserve">stalación de nuevas cercas y portones. </w:t>
            </w:r>
          </w:p>
        </w:tc>
      </w:tr>
      <w:tr w:rsidR="00781290" w:rsidRPr="00EE0BC5" w14:paraId="00A4E30A" w14:textId="77777777" w:rsidTr="2D8A7565">
        <w:trPr>
          <w:trHeight w:val="300"/>
        </w:trPr>
        <w:tc>
          <w:tcPr>
            <w:tcW w:w="3505" w:type="dxa"/>
          </w:tcPr>
          <w:p w14:paraId="36ED3E34" w14:textId="576BD370" w:rsidR="00781290" w:rsidRPr="00E226C9" w:rsidRDefault="000D4EDB" w:rsidP="00B5740F">
            <w:pPr>
              <w:rPr>
                <w:rFonts w:asciiTheme="minorHAnsi" w:hAnsiTheme="minorHAnsi" w:cstheme="minorHAnsi"/>
                <w:lang w:val="es-CO"/>
              </w:rPr>
            </w:pPr>
            <w:r w:rsidRPr="00E226C9">
              <w:rPr>
                <w:rFonts w:asciiTheme="minorHAnsi" w:hAnsiTheme="minorHAnsi" w:cstheme="minorHAnsi"/>
                <w:lang w:val="es-CO"/>
              </w:rPr>
              <w:lastRenderedPageBreak/>
              <w:t>Instalación de Parasoles/Toldos</w:t>
            </w:r>
            <w:r w:rsidR="7725E9B2" w:rsidRPr="00E226C9">
              <w:rPr>
                <w:rFonts w:asciiTheme="minorHAnsi" w:hAnsiTheme="minorHAnsi" w:cstheme="minorHAnsi"/>
                <w:lang w:val="es-CO"/>
              </w:rPr>
              <w:t xml:space="preserve"> </w:t>
            </w:r>
          </w:p>
        </w:tc>
        <w:tc>
          <w:tcPr>
            <w:tcW w:w="1800" w:type="dxa"/>
          </w:tcPr>
          <w:p w14:paraId="46781453" w14:textId="0FEA5FA3" w:rsidR="00781290" w:rsidRPr="00E226C9" w:rsidRDefault="000D4EDB" w:rsidP="00B5740F">
            <w:pPr>
              <w:rPr>
                <w:rFonts w:asciiTheme="minorHAnsi" w:hAnsiTheme="minorHAnsi" w:cstheme="minorHAnsi"/>
                <w:lang w:val="es-CO"/>
              </w:rPr>
            </w:pPr>
            <w:r w:rsidRPr="00E226C9">
              <w:rPr>
                <w:rFonts w:asciiTheme="minorHAnsi" w:hAnsiTheme="minorHAnsi" w:cstheme="minorHAnsi"/>
                <w:lang w:val="es-CO"/>
              </w:rPr>
              <w:t xml:space="preserve">Hasta </w:t>
            </w:r>
            <w:r w:rsidR="7725E9B2" w:rsidRPr="00E226C9">
              <w:rPr>
                <w:rFonts w:asciiTheme="minorHAnsi" w:hAnsiTheme="minorHAnsi" w:cstheme="minorHAnsi"/>
                <w:lang w:val="es-CO"/>
              </w:rPr>
              <w:t>$</w:t>
            </w:r>
            <w:r w:rsidR="009C29D4" w:rsidRPr="00E226C9">
              <w:rPr>
                <w:rFonts w:asciiTheme="minorHAnsi" w:hAnsiTheme="minorHAnsi" w:cstheme="minorHAnsi"/>
                <w:lang w:val="es-CO"/>
              </w:rPr>
              <w:t xml:space="preserve"> </w:t>
            </w:r>
            <w:r w:rsidR="7725E9B2" w:rsidRPr="00E226C9">
              <w:rPr>
                <w:rFonts w:asciiTheme="minorHAnsi" w:hAnsiTheme="minorHAnsi" w:cstheme="minorHAnsi"/>
                <w:lang w:val="es-CO"/>
              </w:rPr>
              <w:t>1</w:t>
            </w:r>
            <w:r w:rsidR="009C29D4"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500 </w:t>
            </w:r>
            <w:r w:rsidRPr="00E226C9">
              <w:rPr>
                <w:rFonts w:asciiTheme="minorHAnsi" w:hAnsiTheme="minorHAnsi" w:cstheme="minorHAnsi"/>
                <w:lang w:val="es-CO"/>
              </w:rPr>
              <w:t>para la compra</w:t>
            </w:r>
            <w:r w:rsidR="00161954">
              <w:rPr>
                <w:rFonts w:asciiTheme="minorHAnsi" w:hAnsiTheme="minorHAnsi" w:cstheme="minorHAnsi"/>
                <w:lang w:val="es-CO"/>
              </w:rPr>
              <w:t xml:space="preserve"> </w:t>
            </w:r>
            <w:r w:rsidR="0003608E" w:rsidRPr="00E226C9">
              <w:rPr>
                <w:rFonts w:asciiTheme="minorHAnsi" w:hAnsiTheme="minorHAnsi" w:cstheme="minorHAnsi"/>
                <w:lang w:val="es-CO"/>
              </w:rPr>
              <w:t>únicamente</w:t>
            </w:r>
          </w:p>
          <w:p w14:paraId="1E017B64" w14:textId="66057DB7" w:rsidR="00781290" w:rsidRPr="00E226C9" w:rsidRDefault="0003608E" w:rsidP="00B5740F">
            <w:pPr>
              <w:rPr>
                <w:rFonts w:asciiTheme="minorHAnsi" w:hAnsiTheme="minorHAnsi" w:cstheme="minorHAnsi"/>
                <w:lang w:val="es-CO"/>
              </w:rPr>
            </w:pPr>
            <w:r w:rsidRPr="00E226C9">
              <w:rPr>
                <w:rFonts w:asciiTheme="minorHAnsi" w:hAnsiTheme="minorHAnsi" w:cstheme="minorHAnsi"/>
                <w:lang w:val="es-CO"/>
              </w:rPr>
              <w:t xml:space="preserve">Hasta </w:t>
            </w:r>
            <w:r w:rsidR="7725E9B2" w:rsidRPr="00E226C9">
              <w:rPr>
                <w:rFonts w:asciiTheme="minorHAnsi" w:hAnsiTheme="minorHAnsi" w:cstheme="minorHAnsi"/>
                <w:lang w:val="es-CO"/>
              </w:rPr>
              <w:t>$</w:t>
            </w:r>
            <w:r w:rsidR="009C29D4" w:rsidRPr="00E226C9">
              <w:rPr>
                <w:rFonts w:asciiTheme="minorHAnsi" w:hAnsiTheme="minorHAnsi" w:cstheme="minorHAnsi"/>
                <w:lang w:val="es-CO"/>
              </w:rPr>
              <w:t xml:space="preserve"> </w:t>
            </w:r>
            <w:r w:rsidR="7725E9B2" w:rsidRPr="00E226C9">
              <w:rPr>
                <w:rFonts w:asciiTheme="minorHAnsi" w:hAnsiTheme="minorHAnsi" w:cstheme="minorHAnsi"/>
                <w:lang w:val="es-CO"/>
              </w:rPr>
              <w:t>18</w:t>
            </w:r>
            <w:r w:rsidR="009C29D4"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r w:rsidRPr="00E226C9">
              <w:rPr>
                <w:rFonts w:asciiTheme="minorHAnsi" w:hAnsiTheme="minorHAnsi" w:cstheme="minorHAnsi"/>
                <w:lang w:val="es-CO"/>
              </w:rPr>
              <w:t>para la compra e instalación</w:t>
            </w:r>
          </w:p>
        </w:tc>
        <w:tc>
          <w:tcPr>
            <w:tcW w:w="4185" w:type="dxa"/>
          </w:tcPr>
          <w:p w14:paraId="39E77CA0" w14:textId="6EDC9CAA" w:rsidR="003C0AD9" w:rsidRPr="00E226C9" w:rsidRDefault="003C0AD9" w:rsidP="00B5740F">
            <w:pPr>
              <w:rPr>
                <w:rFonts w:asciiTheme="minorHAnsi" w:hAnsiTheme="minorHAnsi" w:cstheme="minorHAnsi"/>
                <w:lang w:val="es-CO"/>
              </w:rPr>
            </w:pPr>
            <w:r w:rsidRPr="00E226C9">
              <w:rPr>
                <w:rFonts w:asciiTheme="minorHAnsi" w:hAnsiTheme="minorHAnsi" w:cstheme="minorHAnsi"/>
                <w:lang w:val="es-CO"/>
              </w:rPr>
              <w:t xml:space="preserve">Crear un área con sombra o cubierta en la entrada o salida, o en </w:t>
            </w:r>
            <w:r w:rsidR="00AD3CF8" w:rsidRPr="00E226C9">
              <w:rPr>
                <w:rFonts w:asciiTheme="minorHAnsi" w:hAnsiTheme="minorHAnsi" w:cstheme="minorHAnsi"/>
                <w:lang w:val="es-CO"/>
              </w:rPr>
              <w:t xml:space="preserve">un espacio exterior. </w:t>
            </w:r>
          </w:p>
        </w:tc>
      </w:tr>
      <w:tr w:rsidR="00781290" w:rsidRPr="00EE0BC5" w14:paraId="7BD0B11B" w14:textId="77777777" w:rsidTr="2D8A7565">
        <w:trPr>
          <w:trHeight w:val="300"/>
        </w:trPr>
        <w:tc>
          <w:tcPr>
            <w:tcW w:w="3505" w:type="dxa"/>
          </w:tcPr>
          <w:p w14:paraId="2631B654" w14:textId="2D4AA34A" w:rsidR="00781290" w:rsidRPr="00E226C9" w:rsidRDefault="009E27F9" w:rsidP="00B5740F">
            <w:pPr>
              <w:rPr>
                <w:rFonts w:asciiTheme="minorHAnsi" w:hAnsiTheme="minorHAnsi" w:cstheme="minorHAnsi"/>
                <w:lang w:val="es-CO"/>
              </w:rPr>
            </w:pPr>
            <w:r w:rsidRPr="00E226C9">
              <w:rPr>
                <w:rFonts w:asciiTheme="minorHAnsi" w:hAnsiTheme="minorHAnsi" w:cstheme="minorHAnsi"/>
                <w:lang w:val="es-CO"/>
              </w:rPr>
              <w:t>Reem</w:t>
            </w:r>
            <w:r w:rsidR="009C29D4" w:rsidRPr="00E226C9">
              <w:rPr>
                <w:rFonts w:asciiTheme="minorHAnsi" w:hAnsiTheme="minorHAnsi" w:cstheme="minorHAnsi"/>
                <w:lang w:val="es-CO"/>
              </w:rPr>
              <w:t>plazo/Instalación de la Terraza (</w:t>
            </w:r>
            <w:r w:rsidR="009C29D4" w:rsidRPr="00E226C9">
              <w:rPr>
                <w:rFonts w:asciiTheme="minorHAnsi" w:hAnsiTheme="minorHAnsi" w:cstheme="minorHAnsi"/>
                <w:i/>
                <w:iCs/>
                <w:lang w:val="es-CO"/>
              </w:rPr>
              <w:t>Deck</w:t>
            </w:r>
            <w:r w:rsidR="009C29D4" w:rsidRPr="00E226C9">
              <w:rPr>
                <w:rFonts w:asciiTheme="minorHAnsi" w:hAnsiTheme="minorHAnsi" w:cstheme="minorHAnsi"/>
                <w:lang w:val="es-CO"/>
              </w:rPr>
              <w:t>)</w:t>
            </w:r>
          </w:p>
        </w:tc>
        <w:tc>
          <w:tcPr>
            <w:tcW w:w="1800" w:type="dxa"/>
          </w:tcPr>
          <w:p w14:paraId="5C2C7733" w14:textId="713790B7" w:rsidR="00781290" w:rsidRPr="00E226C9" w:rsidRDefault="009C29D4" w:rsidP="00B5740F">
            <w:pPr>
              <w:rPr>
                <w:rFonts w:asciiTheme="minorHAnsi" w:hAnsiTheme="minorHAnsi" w:cstheme="minorHAnsi"/>
                <w:lang w:val="es-CO"/>
              </w:rPr>
            </w:pPr>
            <w:r w:rsidRPr="00E226C9">
              <w:rPr>
                <w:rFonts w:asciiTheme="minorHAnsi" w:hAnsiTheme="minorHAnsi" w:cstheme="minorHAnsi"/>
                <w:lang w:val="es-CO"/>
              </w:rPr>
              <w:t>Hasta</w:t>
            </w:r>
            <w:r w:rsidR="7725E9B2" w:rsidRPr="00E226C9">
              <w:rPr>
                <w:rFonts w:asciiTheme="minorHAnsi" w:hAnsiTheme="minorHAnsi" w:cstheme="minorHAnsi"/>
                <w:lang w:val="es-CO"/>
              </w:rPr>
              <w:t xml:space="preserve"> $</w:t>
            </w:r>
            <w:r w:rsidR="00C808A5" w:rsidRPr="00E226C9">
              <w:rPr>
                <w:rFonts w:asciiTheme="minorHAnsi" w:hAnsiTheme="minorHAnsi" w:cstheme="minorHAnsi"/>
                <w:lang w:val="es-CO"/>
              </w:rPr>
              <w:t xml:space="preserve"> </w:t>
            </w:r>
            <w:r w:rsidR="7725E9B2" w:rsidRPr="00E226C9">
              <w:rPr>
                <w:rFonts w:asciiTheme="minorHAnsi" w:hAnsiTheme="minorHAnsi" w:cstheme="minorHAnsi"/>
                <w:lang w:val="es-CO"/>
              </w:rPr>
              <w:t>20</w:t>
            </w:r>
            <w:r w:rsidR="00C808A5"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p>
        </w:tc>
        <w:tc>
          <w:tcPr>
            <w:tcW w:w="4185" w:type="dxa"/>
          </w:tcPr>
          <w:p w14:paraId="30E5D2B2" w14:textId="47881DB7" w:rsidR="00C808A5" w:rsidRPr="00E226C9" w:rsidRDefault="00C808A5" w:rsidP="00B5740F">
            <w:pPr>
              <w:rPr>
                <w:rFonts w:asciiTheme="minorHAnsi" w:hAnsiTheme="minorHAnsi" w:cstheme="minorHAnsi"/>
                <w:lang w:val="es-CO"/>
              </w:rPr>
            </w:pPr>
            <w:r w:rsidRPr="00E226C9">
              <w:rPr>
                <w:rFonts w:asciiTheme="minorHAnsi" w:hAnsiTheme="minorHAnsi" w:cstheme="minorHAnsi"/>
                <w:lang w:val="es-CO"/>
              </w:rPr>
              <w:t xml:space="preserve">Reparar o reemplazar </w:t>
            </w:r>
            <w:r w:rsidR="009D253F" w:rsidRPr="00E226C9">
              <w:rPr>
                <w:rFonts w:asciiTheme="minorHAnsi" w:hAnsiTheme="minorHAnsi" w:cstheme="minorHAnsi"/>
                <w:lang w:val="es-CO"/>
              </w:rPr>
              <w:t xml:space="preserve">la terraza existente para que pueda ser utilizada para actividades al aire libre o como entrada/salida (Esto no incluye o permite la instalación de una nueva terraza). </w:t>
            </w:r>
          </w:p>
        </w:tc>
      </w:tr>
      <w:tr w:rsidR="00781290" w:rsidRPr="00E226C9" w14:paraId="3758594C" w14:textId="77777777" w:rsidTr="2D8A7565">
        <w:trPr>
          <w:trHeight w:val="300"/>
        </w:trPr>
        <w:tc>
          <w:tcPr>
            <w:tcW w:w="3505" w:type="dxa"/>
          </w:tcPr>
          <w:p w14:paraId="10274CBA" w14:textId="1161424F" w:rsidR="00781290" w:rsidRPr="00E226C9" w:rsidRDefault="00963E89" w:rsidP="00B5740F">
            <w:pPr>
              <w:rPr>
                <w:rFonts w:asciiTheme="minorHAnsi" w:hAnsiTheme="minorHAnsi" w:cstheme="minorHAnsi"/>
                <w:lang w:val="es-CO"/>
              </w:rPr>
            </w:pPr>
            <w:r w:rsidRPr="00E226C9">
              <w:rPr>
                <w:rFonts w:asciiTheme="minorHAnsi" w:hAnsiTheme="minorHAnsi" w:cstheme="minorHAnsi"/>
                <w:lang w:val="es-CO"/>
              </w:rPr>
              <w:t>Mobiliario, Accesorios y Equipos – Muebles para el Salón de Clases</w:t>
            </w:r>
          </w:p>
        </w:tc>
        <w:tc>
          <w:tcPr>
            <w:tcW w:w="1800" w:type="dxa"/>
          </w:tcPr>
          <w:p w14:paraId="4EB72F0C" w14:textId="2BAD21EE" w:rsidR="00781290" w:rsidRPr="00E226C9" w:rsidRDefault="00963E89" w:rsidP="00B5740F">
            <w:pPr>
              <w:rPr>
                <w:rFonts w:asciiTheme="minorHAnsi" w:hAnsiTheme="minorHAnsi" w:cstheme="minorHAnsi"/>
                <w:lang w:val="es-CO"/>
              </w:rPr>
            </w:pPr>
            <w:r w:rsidRPr="00E226C9">
              <w:rPr>
                <w:rFonts w:asciiTheme="minorHAnsi" w:hAnsiTheme="minorHAnsi" w:cstheme="minorHAnsi"/>
                <w:lang w:val="es-CO"/>
              </w:rPr>
              <w:t>Hasta</w:t>
            </w:r>
            <w:r w:rsidR="7725E9B2" w:rsidRPr="00E226C9">
              <w:rPr>
                <w:rFonts w:asciiTheme="minorHAnsi" w:hAnsiTheme="minorHAnsi" w:cstheme="minorHAnsi"/>
                <w:lang w:val="es-CO"/>
              </w:rPr>
              <w:t xml:space="preserve"> $</w:t>
            </w:r>
            <w:r w:rsidR="00FF2F73" w:rsidRPr="00E226C9">
              <w:rPr>
                <w:rFonts w:asciiTheme="minorHAnsi" w:hAnsiTheme="minorHAnsi" w:cstheme="minorHAnsi"/>
                <w:lang w:val="es-CO"/>
              </w:rPr>
              <w:t xml:space="preserve"> </w:t>
            </w:r>
            <w:r w:rsidR="7725E9B2" w:rsidRPr="00E226C9">
              <w:rPr>
                <w:rFonts w:asciiTheme="minorHAnsi" w:hAnsiTheme="minorHAnsi" w:cstheme="minorHAnsi"/>
                <w:lang w:val="es-CO"/>
              </w:rPr>
              <w:t>10</w:t>
            </w:r>
            <w:r w:rsidR="00FF2F73"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r w:rsidRPr="00E226C9">
              <w:rPr>
                <w:rFonts w:asciiTheme="minorHAnsi" w:hAnsiTheme="minorHAnsi" w:cstheme="minorHAnsi"/>
                <w:lang w:val="es-CO"/>
              </w:rPr>
              <w:t>por cada salón</w:t>
            </w:r>
            <w:r w:rsidR="007260EE" w:rsidRPr="00E226C9">
              <w:rPr>
                <w:rFonts w:asciiTheme="minorHAnsi" w:hAnsiTheme="minorHAnsi" w:cstheme="minorHAnsi"/>
                <w:lang w:val="es-CO"/>
              </w:rPr>
              <w:t xml:space="preserve"> u hogar de cuidado infantil familiar</w:t>
            </w:r>
          </w:p>
        </w:tc>
        <w:tc>
          <w:tcPr>
            <w:tcW w:w="4185" w:type="dxa"/>
          </w:tcPr>
          <w:p w14:paraId="6494B108" w14:textId="60408A9D" w:rsidR="00D15FE5" w:rsidRPr="00E226C9" w:rsidRDefault="2D8A7565" w:rsidP="2D8A7565">
            <w:pPr>
              <w:rPr>
                <w:rFonts w:asciiTheme="minorHAnsi" w:hAnsiTheme="minorHAnsi" w:cstheme="minorBidi"/>
                <w:lang w:val="es-CO"/>
              </w:rPr>
            </w:pPr>
            <w:r w:rsidRPr="2D8A7565">
              <w:rPr>
                <w:rFonts w:asciiTheme="minorHAnsi" w:hAnsiTheme="minorHAnsi" w:cstheme="minorBidi"/>
                <w:lang w:val="es-CO"/>
              </w:rPr>
              <w:t>Amoblar o reemplazar mobiliario específico para el cuidado infantil que esté en mal estado. Incluyendo, pero no limitado a, mesas y sillas, estaciones de cambio de pañales, estantes bajos, cubículos, cunas (incluidas las cunas de evacuación), paneles para dividir un espacio o habitación, piezas teatrales, cocinas y mesas de juego, etc. Esto no incluye materiales como libros, crayones, etc.</w:t>
            </w:r>
          </w:p>
        </w:tc>
      </w:tr>
      <w:tr w:rsidR="00781290" w:rsidRPr="00E226C9" w14:paraId="332C606B" w14:textId="77777777" w:rsidTr="2D8A7565">
        <w:trPr>
          <w:trHeight w:val="300"/>
        </w:trPr>
        <w:tc>
          <w:tcPr>
            <w:tcW w:w="3505" w:type="dxa"/>
          </w:tcPr>
          <w:p w14:paraId="536686D5" w14:textId="3CBC3011" w:rsidR="00781290" w:rsidRPr="00E226C9" w:rsidRDefault="00ED76C5" w:rsidP="00B5740F">
            <w:pPr>
              <w:rPr>
                <w:rFonts w:asciiTheme="minorHAnsi" w:hAnsiTheme="minorHAnsi" w:cstheme="minorHAnsi"/>
                <w:lang w:val="es-CO"/>
              </w:rPr>
            </w:pPr>
            <w:r w:rsidRPr="00E226C9">
              <w:rPr>
                <w:rFonts w:asciiTheme="minorHAnsi" w:hAnsiTheme="minorHAnsi" w:cstheme="minorHAnsi"/>
                <w:lang w:val="es-CO"/>
              </w:rPr>
              <w:t>Mobiliario, Accesorios y Equipos – Juego al Aire Libre</w:t>
            </w:r>
          </w:p>
        </w:tc>
        <w:tc>
          <w:tcPr>
            <w:tcW w:w="1800" w:type="dxa"/>
          </w:tcPr>
          <w:p w14:paraId="1F4F8B7F" w14:textId="53886AA6" w:rsidR="00781290" w:rsidRPr="00E226C9" w:rsidRDefault="00FC6297" w:rsidP="00B5740F">
            <w:pPr>
              <w:rPr>
                <w:rFonts w:asciiTheme="minorHAnsi" w:hAnsiTheme="minorHAnsi" w:cstheme="minorHAnsi"/>
                <w:lang w:val="es-CO"/>
              </w:rPr>
            </w:pPr>
            <w:r w:rsidRPr="00E226C9">
              <w:rPr>
                <w:rFonts w:asciiTheme="minorHAnsi" w:hAnsiTheme="minorHAnsi" w:cstheme="minorHAnsi"/>
                <w:lang w:val="es-CO"/>
              </w:rPr>
              <w:t>Hasta</w:t>
            </w:r>
            <w:r w:rsidR="7725E9B2" w:rsidRPr="00E226C9">
              <w:rPr>
                <w:rFonts w:asciiTheme="minorHAnsi" w:hAnsiTheme="minorHAnsi" w:cstheme="minorHAnsi"/>
                <w:lang w:val="es-CO"/>
              </w:rPr>
              <w:t xml:space="preserve"> $</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30</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p>
        </w:tc>
        <w:tc>
          <w:tcPr>
            <w:tcW w:w="4185" w:type="dxa"/>
          </w:tcPr>
          <w:p w14:paraId="49A7531D" w14:textId="5BF8038C" w:rsidR="00FC6297" w:rsidRPr="00E226C9" w:rsidRDefault="4B651668" w:rsidP="4B651668">
            <w:pPr>
              <w:rPr>
                <w:rFonts w:asciiTheme="minorHAnsi" w:hAnsiTheme="minorHAnsi" w:cstheme="minorBidi"/>
                <w:lang w:val="es-CO"/>
              </w:rPr>
            </w:pPr>
            <w:r w:rsidRPr="4B651668">
              <w:rPr>
                <w:rFonts w:asciiTheme="minorHAnsi" w:hAnsiTheme="minorHAnsi" w:cstheme="minorBidi"/>
                <w:lang w:val="es-CO"/>
              </w:rPr>
              <w:t xml:space="preserve">Equipar el área de juego al aire libre con actividades enriquecedoras que promuevan el desarrollo motor grueso. Incluyendo, pero no limitado a, la compra de componentes de juego a nivel del piso, cocinas y mesas de juego, túneles, barras de equilibrio, juguetes para montar, pelotas, cobertizo para almacenar componentes de juego, etc. Esto NO incluye estructuras para escalar. </w:t>
            </w:r>
          </w:p>
        </w:tc>
      </w:tr>
      <w:tr w:rsidR="00781290" w:rsidRPr="00EE0BC5" w14:paraId="0A8DFAC3" w14:textId="77777777" w:rsidTr="2D8A7565">
        <w:trPr>
          <w:trHeight w:val="300"/>
        </w:trPr>
        <w:tc>
          <w:tcPr>
            <w:tcW w:w="3505" w:type="dxa"/>
          </w:tcPr>
          <w:p w14:paraId="487BBD64" w14:textId="2A796AF4" w:rsidR="00781290" w:rsidRPr="00E226C9" w:rsidRDefault="00862497" w:rsidP="00B5740F">
            <w:pPr>
              <w:rPr>
                <w:rFonts w:asciiTheme="minorHAnsi" w:hAnsiTheme="minorHAnsi" w:cstheme="minorHAnsi"/>
                <w:lang w:val="es-CO"/>
              </w:rPr>
            </w:pPr>
            <w:r w:rsidRPr="00E226C9">
              <w:rPr>
                <w:rFonts w:asciiTheme="minorHAnsi" w:hAnsiTheme="minorHAnsi" w:cstheme="minorHAnsi"/>
                <w:lang w:val="es-CO"/>
              </w:rPr>
              <w:t>Mobiliario, Accesorios y Equipos – Jardín al Aire Libre</w:t>
            </w:r>
          </w:p>
        </w:tc>
        <w:tc>
          <w:tcPr>
            <w:tcW w:w="1800" w:type="dxa"/>
          </w:tcPr>
          <w:p w14:paraId="4E1D7AF8" w14:textId="0E39D6DA" w:rsidR="00781290" w:rsidRPr="00E226C9" w:rsidRDefault="00862497" w:rsidP="00B5740F">
            <w:pPr>
              <w:rPr>
                <w:rFonts w:asciiTheme="minorHAnsi" w:hAnsiTheme="minorHAnsi" w:cstheme="minorHAnsi"/>
                <w:lang w:val="es-CO"/>
              </w:rPr>
            </w:pPr>
            <w:r w:rsidRPr="00E226C9">
              <w:rPr>
                <w:rFonts w:asciiTheme="minorHAnsi" w:hAnsiTheme="minorHAnsi" w:cstheme="minorHAnsi"/>
                <w:lang w:val="es-CO"/>
              </w:rPr>
              <w:t xml:space="preserve">Hasta </w:t>
            </w:r>
            <w:r w:rsidR="7725E9B2" w:rsidRPr="00E226C9">
              <w:rPr>
                <w:rFonts w:asciiTheme="minorHAnsi" w:hAnsiTheme="minorHAnsi" w:cstheme="minorHAnsi"/>
                <w:lang w:val="es-CO"/>
              </w:rPr>
              <w:t>$</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20</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p>
        </w:tc>
        <w:tc>
          <w:tcPr>
            <w:tcW w:w="4185" w:type="dxa"/>
          </w:tcPr>
          <w:p w14:paraId="5C036D89" w14:textId="6FEFF0B5" w:rsidR="00862497" w:rsidRPr="00E226C9" w:rsidRDefault="00862497" w:rsidP="00B5740F">
            <w:pPr>
              <w:rPr>
                <w:rFonts w:asciiTheme="minorHAnsi" w:hAnsiTheme="minorHAnsi" w:cstheme="minorHAnsi"/>
                <w:lang w:val="es-CO"/>
              </w:rPr>
            </w:pPr>
            <w:r w:rsidRPr="00E226C9">
              <w:rPr>
                <w:rFonts w:asciiTheme="minorHAnsi" w:hAnsiTheme="minorHAnsi" w:cstheme="minorHAnsi"/>
                <w:lang w:val="es-CO"/>
              </w:rPr>
              <w:t>Desarrollar e</w:t>
            </w:r>
            <w:r w:rsidR="002A4461" w:rsidRPr="00E226C9">
              <w:rPr>
                <w:rFonts w:asciiTheme="minorHAnsi" w:hAnsiTheme="minorHAnsi" w:cstheme="minorHAnsi"/>
                <w:lang w:val="es-CO"/>
              </w:rPr>
              <w:t>spacios al aire libre para que los niños puedan tener actividades de jardinería. Incluyendo, pero no limitado a,</w:t>
            </w:r>
            <w:r w:rsidR="00E5571D" w:rsidRPr="00E226C9">
              <w:rPr>
                <w:rFonts w:asciiTheme="minorHAnsi" w:hAnsiTheme="minorHAnsi" w:cstheme="minorHAnsi"/>
                <w:lang w:val="es-CO"/>
              </w:rPr>
              <w:t xml:space="preserve"> </w:t>
            </w:r>
            <w:r w:rsidR="00550BA5" w:rsidRPr="00E226C9">
              <w:rPr>
                <w:rFonts w:asciiTheme="minorHAnsi" w:hAnsiTheme="minorHAnsi" w:cstheme="minorHAnsi"/>
                <w:lang w:val="es-CO"/>
              </w:rPr>
              <w:t>jardiner</w:t>
            </w:r>
            <w:r w:rsidR="006470F7" w:rsidRPr="00E226C9">
              <w:rPr>
                <w:rFonts w:asciiTheme="minorHAnsi" w:hAnsiTheme="minorHAnsi" w:cstheme="minorHAnsi"/>
                <w:lang w:val="es-CO"/>
              </w:rPr>
              <w:t xml:space="preserve">as, tierra, plantas, </w:t>
            </w:r>
            <w:r w:rsidR="00872037" w:rsidRPr="00E226C9">
              <w:rPr>
                <w:rFonts w:asciiTheme="minorHAnsi" w:hAnsiTheme="minorHAnsi" w:cstheme="minorHAnsi"/>
                <w:lang w:val="es-CO"/>
              </w:rPr>
              <w:t>jardines o barriles</w:t>
            </w:r>
            <w:r w:rsidR="00A33681" w:rsidRPr="00E226C9">
              <w:rPr>
                <w:rFonts w:asciiTheme="minorHAnsi" w:hAnsiTheme="minorHAnsi" w:cstheme="minorHAnsi"/>
                <w:lang w:val="es-CO"/>
              </w:rPr>
              <w:t xml:space="preserve"> para filtrar la</w:t>
            </w:r>
            <w:r w:rsidR="00872037" w:rsidRPr="00E226C9">
              <w:rPr>
                <w:rFonts w:asciiTheme="minorHAnsi" w:hAnsiTheme="minorHAnsi" w:cstheme="minorHAnsi"/>
                <w:lang w:val="es-CO"/>
              </w:rPr>
              <w:t xml:space="preserve"> lluvia</w:t>
            </w:r>
            <w:r w:rsidR="00A33681" w:rsidRPr="00E226C9">
              <w:rPr>
                <w:rFonts w:asciiTheme="minorHAnsi" w:hAnsiTheme="minorHAnsi" w:cstheme="minorHAnsi"/>
                <w:lang w:val="es-CO"/>
              </w:rPr>
              <w:t xml:space="preserve">, herramienta de jardinería, etc. </w:t>
            </w:r>
          </w:p>
        </w:tc>
      </w:tr>
      <w:tr w:rsidR="00F054E8" w:rsidRPr="00EE0BC5" w14:paraId="3DA383FD" w14:textId="77777777" w:rsidTr="2D8A7565">
        <w:trPr>
          <w:trHeight w:val="300"/>
        </w:trPr>
        <w:tc>
          <w:tcPr>
            <w:tcW w:w="3505" w:type="dxa"/>
          </w:tcPr>
          <w:p w14:paraId="49E8154A" w14:textId="6270EE8C" w:rsidR="00F054E8" w:rsidRPr="00E226C9" w:rsidRDefault="00A33681" w:rsidP="00B5740F">
            <w:pPr>
              <w:rPr>
                <w:rFonts w:asciiTheme="minorHAnsi" w:hAnsiTheme="minorHAnsi" w:cstheme="minorHAnsi"/>
                <w:lang w:val="es-CO"/>
              </w:rPr>
            </w:pPr>
            <w:r w:rsidRPr="00E226C9">
              <w:rPr>
                <w:rFonts w:asciiTheme="minorHAnsi" w:hAnsiTheme="minorHAnsi" w:cstheme="minorHAnsi"/>
                <w:lang w:val="es-CO"/>
              </w:rPr>
              <w:lastRenderedPageBreak/>
              <w:t>Mejoras al Drenaje</w:t>
            </w:r>
          </w:p>
        </w:tc>
        <w:tc>
          <w:tcPr>
            <w:tcW w:w="1800" w:type="dxa"/>
          </w:tcPr>
          <w:p w14:paraId="67859072" w14:textId="240E2106" w:rsidR="00F054E8" w:rsidRPr="00E226C9" w:rsidRDefault="00A33681" w:rsidP="00B5740F">
            <w:pPr>
              <w:rPr>
                <w:rFonts w:asciiTheme="minorHAnsi" w:hAnsiTheme="minorHAnsi" w:cstheme="minorHAnsi"/>
                <w:lang w:val="es-CO"/>
              </w:rPr>
            </w:pPr>
            <w:r w:rsidRPr="00E226C9">
              <w:rPr>
                <w:rFonts w:asciiTheme="minorHAnsi" w:hAnsiTheme="minorHAnsi" w:cstheme="minorHAnsi"/>
                <w:lang w:val="es-CO"/>
              </w:rPr>
              <w:t>Hasta</w:t>
            </w:r>
            <w:r w:rsidR="00F054E8" w:rsidRPr="00E226C9">
              <w:rPr>
                <w:rFonts w:asciiTheme="minorHAnsi" w:hAnsiTheme="minorHAnsi" w:cstheme="minorHAnsi"/>
                <w:lang w:val="es-CO"/>
              </w:rPr>
              <w:t xml:space="preserve"> $</w:t>
            </w:r>
            <w:r w:rsidRPr="00E226C9">
              <w:rPr>
                <w:rFonts w:asciiTheme="minorHAnsi" w:hAnsiTheme="minorHAnsi" w:cstheme="minorHAnsi"/>
                <w:lang w:val="es-CO"/>
              </w:rPr>
              <w:t xml:space="preserve"> </w:t>
            </w:r>
            <w:r w:rsidR="00F054E8" w:rsidRPr="00E226C9">
              <w:rPr>
                <w:rFonts w:asciiTheme="minorHAnsi" w:hAnsiTheme="minorHAnsi" w:cstheme="minorHAnsi"/>
                <w:lang w:val="es-CO"/>
              </w:rPr>
              <w:t>20</w:t>
            </w:r>
            <w:r w:rsidRPr="00E226C9">
              <w:rPr>
                <w:rFonts w:asciiTheme="minorHAnsi" w:hAnsiTheme="minorHAnsi" w:cstheme="minorHAnsi"/>
                <w:lang w:val="es-CO"/>
              </w:rPr>
              <w:t xml:space="preserve"> </w:t>
            </w:r>
            <w:r w:rsidR="00F054E8" w:rsidRPr="00E226C9">
              <w:rPr>
                <w:rFonts w:asciiTheme="minorHAnsi" w:hAnsiTheme="minorHAnsi" w:cstheme="minorHAnsi"/>
                <w:lang w:val="es-CO"/>
              </w:rPr>
              <w:t xml:space="preserve">000 </w:t>
            </w:r>
          </w:p>
        </w:tc>
        <w:tc>
          <w:tcPr>
            <w:tcW w:w="4185" w:type="dxa"/>
          </w:tcPr>
          <w:p w14:paraId="0A035A15" w14:textId="7673AA0E" w:rsidR="00A33681" w:rsidRPr="00E226C9" w:rsidRDefault="00A33681" w:rsidP="00863F81">
            <w:pPr>
              <w:rPr>
                <w:rFonts w:asciiTheme="minorHAnsi" w:hAnsiTheme="minorHAnsi" w:cstheme="minorHAnsi"/>
                <w:lang w:val="es-CO"/>
              </w:rPr>
            </w:pPr>
            <w:r w:rsidRPr="00E226C9">
              <w:rPr>
                <w:rFonts w:asciiTheme="minorHAnsi" w:hAnsiTheme="minorHAnsi" w:cstheme="minorHAnsi"/>
                <w:lang w:val="es-CO"/>
              </w:rPr>
              <w:t xml:space="preserve">Cualquier trabajo que busque reducir inundaciones y mejorar el drenaje. Incluyendo, pero no limitado a, </w:t>
            </w:r>
            <w:r w:rsidR="009D6941" w:rsidRPr="00E226C9">
              <w:rPr>
                <w:rFonts w:asciiTheme="minorHAnsi" w:hAnsiTheme="minorHAnsi" w:cstheme="minorHAnsi"/>
                <w:lang w:val="es-CO"/>
              </w:rPr>
              <w:t>mejorar el manejo de</w:t>
            </w:r>
            <w:r w:rsidR="002F1339" w:rsidRPr="00E226C9">
              <w:rPr>
                <w:rFonts w:asciiTheme="minorHAnsi" w:hAnsiTheme="minorHAnsi" w:cstheme="minorHAnsi"/>
                <w:lang w:val="es-CO"/>
              </w:rPr>
              <w:t xml:space="preserve">l agua </w:t>
            </w:r>
            <w:r w:rsidR="00F20619" w:rsidRPr="00E226C9">
              <w:rPr>
                <w:rFonts w:asciiTheme="minorHAnsi" w:hAnsiTheme="minorHAnsi" w:cstheme="minorHAnsi"/>
                <w:lang w:val="es-CO"/>
              </w:rPr>
              <w:t>lluvia, reemplazar</w:t>
            </w:r>
            <w:r w:rsidR="00487C95" w:rsidRPr="00E226C9">
              <w:rPr>
                <w:rFonts w:asciiTheme="minorHAnsi" w:hAnsiTheme="minorHAnsi" w:cstheme="minorHAnsi"/>
                <w:lang w:val="es-CO"/>
              </w:rPr>
              <w:t xml:space="preserve"> </w:t>
            </w:r>
            <w:r w:rsidR="002A74F0" w:rsidRPr="00E226C9">
              <w:rPr>
                <w:rFonts w:asciiTheme="minorHAnsi" w:hAnsiTheme="minorHAnsi" w:cstheme="minorHAnsi"/>
                <w:lang w:val="es-CO"/>
              </w:rPr>
              <w:t>superficies impermeables</w:t>
            </w:r>
            <w:r w:rsidR="00487C95" w:rsidRPr="00E226C9">
              <w:rPr>
                <w:rFonts w:asciiTheme="minorHAnsi" w:hAnsiTheme="minorHAnsi" w:cstheme="minorHAnsi"/>
                <w:lang w:val="es-CO"/>
              </w:rPr>
              <w:t xml:space="preserve"> con permeables, </w:t>
            </w:r>
            <w:r w:rsidR="002A74F0" w:rsidRPr="00E226C9">
              <w:rPr>
                <w:rFonts w:asciiTheme="minorHAnsi" w:hAnsiTheme="minorHAnsi" w:cstheme="minorHAnsi"/>
                <w:lang w:val="es-CO"/>
              </w:rPr>
              <w:t>añadir barriles para filtrar la lluvia, instala</w:t>
            </w:r>
            <w:r w:rsidR="00C70783">
              <w:rPr>
                <w:rFonts w:asciiTheme="minorHAnsi" w:hAnsiTheme="minorHAnsi" w:cstheme="minorHAnsi"/>
                <w:lang w:val="es-CO"/>
              </w:rPr>
              <w:t>r</w:t>
            </w:r>
            <w:r w:rsidR="002A74F0" w:rsidRPr="00E226C9">
              <w:rPr>
                <w:rFonts w:asciiTheme="minorHAnsi" w:hAnsiTheme="minorHAnsi" w:cstheme="minorHAnsi"/>
                <w:lang w:val="es-CO"/>
              </w:rPr>
              <w:t xml:space="preserve"> vegetación, etc. </w:t>
            </w:r>
            <w:r w:rsidR="00F20619" w:rsidRPr="00E226C9">
              <w:rPr>
                <w:rFonts w:asciiTheme="minorHAnsi" w:hAnsiTheme="minorHAnsi" w:cstheme="minorHAnsi"/>
                <w:lang w:val="es-CO"/>
              </w:rPr>
              <w:t xml:space="preserve"> </w:t>
            </w:r>
          </w:p>
        </w:tc>
      </w:tr>
      <w:tr w:rsidR="00781290" w:rsidRPr="00EE0BC5" w14:paraId="0884C1CB" w14:textId="77777777" w:rsidTr="2D8A7565">
        <w:trPr>
          <w:trHeight w:val="300"/>
        </w:trPr>
        <w:tc>
          <w:tcPr>
            <w:tcW w:w="3505" w:type="dxa"/>
          </w:tcPr>
          <w:p w14:paraId="03D9C417" w14:textId="403B237F" w:rsidR="00781290" w:rsidRPr="00E226C9" w:rsidRDefault="00863F81" w:rsidP="00B5740F">
            <w:pPr>
              <w:rPr>
                <w:rFonts w:asciiTheme="minorHAnsi" w:hAnsiTheme="minorHAnsi" w:cstheme="minorHAnsi"/>
                <w:lang w:val="es-CO"/>
              </w:rPr>
            </w:pPr>
            <w:r w:rsidRPr="00E226C9">
              <w:rPr>
                <w:rFonts w:asciiTheme="minorHAnsi" w:hAnsiTheme="minorHAnsi" w:cstheme="minorHAnsi"/>
                <w:lang w:val="es-CO"/>
              </w:rPr>
              <w:t>Renovaciones a la Plomería</w:t>
            </w:r>
          </w:p>
          <w:p w14:paraId="54445123" w14:textId="77777777" w:rsidR="00781290" w:rsidRPr="00E226C9" w:rsidRDefault="00781290" w:rsidP="00B5740F">
            <w:pPr>
              <w:rPr>
                <w:rFonts w:asciiTheme="minorHAnsi" w:hAnsiTheme="minorHAnsi" w:cstheme="minorHAnsi"/>
                <w:lang w:val="es-CO"/>
              </w:rPr>
            </w:pPr>
          </w:p>
        </w:tc>
        <w:tc>
          <w:tcPr>
            <w:tcW w:w="1800" w:type="dxa"/>
          </w:tcPr>
          <w:p w14:paraId="5BE9A10D" w14:textId="345AAFE8" w:rsidR="00781290" w:rsidRPr="00E226C9" w:rsidRDefault="00863F81" w:rsidP="00B5740F">
            <w:pPr>
              <w:rPr>
                <w:rFonts w:asciiTheme="minorHAnsi" w:hAnsiTheme="minorHAnsi" w:cstheme="minorHAnsi"/>
                <w:lang w:val="es-CO"/>
              </w:rPr>
            </w:pPr>
            <w:r w:rsidRPr="00E226C9">
              <w:rPr>
                <w:rFonts w:asciiTheme="minorHAnsi" w:hAnsiTheme="minorHAnsi" w:cstheme="minorHAnsi"/>
                <w:lang w:val="es-CO"/>
              </w:rPr>
              <w:t>Hasta</w:t>
            </w:r>
            <w:r w:rsidR="7725E9B2" w:rsidRPr="00E226C9">
              <w:rPr>
                <w:rFonts w:asciiTheme="minorHAnsi" w:hAnsiTheme="minorHAnsi" w:cstheme="minorHAnsi"/>
                <w:lang w:val="es-CO"/>
              </w:rPr>
              <w:t xml:space="preserve"> $</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38</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000</w:t>
            </w:r>
          </w:p>
          <w:p w14:paraId="2CD45ACC" w14:textId="77777777" w:rsidR="00781290" w:rsidRPr="00E226C9" w:rsidRDefault="00781290" w:rsidP="00B5740F">
            <w:pPr>
              <w:rPr>
                <w:rFonts w:asciiTheme="minorHAnsi" w:hAnsiTheme="minorHAnsi" w:cstheme="minorHAnsi"/>
                <w:lang w:val="es-CO"/>
              </w:rPr>
            </w:pPr>
          </w:p>
        </w:tc>
        <w:tc>
          <w:tcPr>
            <w:tcW w:w="4185" w:type="dxa"/>
          </w:tcPr>
          <w:p w14:paraId="69AC0D3D" w14:textId="0D4C161B" w:rsidR="00BB2265" w:rsidRPr="00E226C9" w:rsidRDefault="00383133" w:rsidP="00B5740F">
            <w:pPr>
              <w:rPr>
                <w:rFonts w:ascii="Arial" w:hAnsi="Arial" w:cs="Arial"/>
                <w:lang w:val="es-CO"/>
              </w:rPr>
            </w:pPr>
            <w:r w:rsidRPr="00E226C9">
              <w:rPr>
                <w:rFonts w:asciiTheme="minorHAnsi" w:hAnsiTheme="minorHAnsi" w:cstheme="minorHAnsi"/>
                <w:lang w:val="es-CO"/>
              </w:rPr>
              <w:t xml:space="preserve">Mejoras para la salud y seguridad en baños y áreas de lavado de manos. </w:t>
            </w:r>
            <w:r w:rsidR="00BC2EA1" w:rsidRPr="00E226C9">
              <w:rPr>
                <w:rFonts w:asciiTheme="minorHAnsi" w:hAnsiTheme="minorHAnsi" w:cstheme="minorHAnsi"/>
                <w:lang w:val="es-CO"/>
              </w:rPr>
              <w:t xml:space="preserve">Incluyendo, pero no limitado a, reemplazo de </w:t>
            </w:r>
            <w:r w:rsidR="00E7391E" w:rsidRPr="00E226C9">
              <w:rPr>
                <w:rFonts w:asciiTheme="minorHAnsi" w:hAnsiTheme="minorHAnsi" w:cstheme="minorHAnsi"/>
                <w:lang w:val="es-CO"/>
              </w:rPr>
              <w:t xml:space="preserve">retretes </w:t>
            </w:r>
            <w:r w:rsidR="004E5A51" w:rsidRPr="00E226C9">
              <w:rPr>
                <w:rFonts w:asciiTheme="minorHAnsi" w:hAnsiTheme="minorHAnsi" w:cstheme="minorHAnsi"/>
                <w:lang w:val="es-CO"/>
              </w:rPr>
              <w:t>grandes por retretes para niños</w:t>
            </w:r>
            <w:r w:rsidR="00C33BD5" w:rsidRPr="00E226C9">
              <w:rPr>
                <w:rFonts w:asciiTheme="minorHAnsi" w:hAnsiTheme="minorHAnsi" w:cstheme="minorHAnsi"/>
                <w:lang w:val="es-CO"/>
              </w:rPr>
              <w:t xml:space="preserve">, instalación de retretes o lavamanos adicionales, instalación de </w:t>
            </w:r>
            <w:r w:rsidR="00877524" w:rsidRPr="00E226C9">
              <w:rPr>
                <w:rFonts w:asciiTheme="minorHAnsi" w:hAnsiTheme="minorHAnsi" w:cstheme="minorHAnsi"/>
                <w:lang w:val="es-CO"/>
              </w:rPr>
              <w:t xml:space="preserve">grifos </w:t>
            </w:r>
            <w:r w:rsidR="001B6991" w:rsidRPr="00E226C9">
              <w:rPr>
                <w:rFonts w:asciiTheme="minorHAnsi" w:hAnsiTheme="minorHAnsi" w:cstheme="minorHAnsi"/>
                <w:lang w:val="es-CO"/>
              </w:rPr>
              <w:t>que funcionan sin contacto</w:t>
            </w:r>
            <w:r w:rsidR="002B2A5F" w:rsidRPr="00E226C9">
              <w:rPr>
                <w:rFonts w:asciiTheme="minorHAnsi" w:hAnsiTheme="minorHAnsi" w:cstheme="minorHAnsi"/>
                <w:lang w:val="es-CO"/>
              </w:rPr>
              <w:t xml:space="preserve">, instalación o compra de </w:t>
            </w:r>
            <w:r w:rsidR="00DC5978" w:rsidRPr="00E226C9">
              <w:rPr>
                <w:rFonts w:asciiTheme="minorHAnsi" w:hAnsiTheme="minorHAnsi" w:cstheme="minorHAnsi"/>
                <w:lang w:val="es-CO"/>
              </w:rPr>
              <w:t>lavamanos al aire libre, instalación o compra de lavadoras</w:t>
            </w:r>
            <w:r w:rsidR="0032073D" w:rsidRPr="00E226C9">
              <w:rPr>
                <w:rFonts w:asciiTheme="minorHAnsi" w:hAnsiTheme="minorHAnsi" w:cstheme="minorHAnsi"/>
                <w:lang w:val="es-CO"/>
              </w:rPr>
              <w:t>,</w:t>
            </w:r>
            <w:r w:rsidR="00DC5978" w:rsidRPr="00E226C9">
              <w:rPr>
                <w:rFonts w:asciiTheme="minorHAnsi" w:hAnsiTheme="minorHAnsi" w:cstheme="minorHAnsi"/>
                <w:lang w:val="es-CO"/>
              </w:rPr>
              <w:t xml:space="preserve"> secadoras</w:t>
            </w:r>
            <w:r w:rsidR="0032073D" w:rsidRPr="00E226C9">
              <w:rPr>
                <w:rFonts w:asciiTheme="minorHAnsi" w:hAnsiTheme="minorHAnsi" w:cstheme="minorHAnsi"/>
                <w:lang w:val="es-CO"/>
              </w:rPr>
              <w:t xml:space="preserve">, y lavavajillas desinfectantes. </w:t>
            </w:r>
          </w:p>
        </w:tc>
      </w:tr>
      <w:tr w:rsidR="00781290" w:rsidRPr="00EE0BC5" w14:paraId="2424FD7D" w14:textId="77777777" w:rsidTr="2D8A7565">
        <w:trPr>
          <w:trHeight w:val="300"/>
        </w:trPr>
        <w:tc>
          <w:tcPr>
            <w:tcW w:w="3505" w:type="dxa"/>
          </w:tcPr>
          <w:p w14:paraId="680B3A0C" w14:textId="247AA98B" w:rsidR="00781290" w:rsidRPr="00E226C9" w:rsidRDefault="0032073D" w:rsidP="00B5740F">
            <w:pPr>
              <w:rPr>
                <w:rFonts w:asciiTheme="minorHAnsi" w:hAnsiTheme="minorHAnsi" w:cstheme="minorHAnsi"/>
                <w:i/>
                <w:iCs/>
                <w:lang w:val="es-CO"/>
              </w:rPr>
            </w:pPr>
            <w:r w:rsidRPr="00E226C9">
              <w:rPr>
                <w:rFonts w:asciiTheme="minorHAnsi" w:hAnsiTheme="minorHAnsi" w:cstheme="minorHAnsi"/>
                <w:lang w:val="es-CO"/>
              </w:rPr>
              <w:t xml:space="preserve">Mejoras al Sistema de </w:t>
            </w:r>
            <w:r w:rsidR="003A31D2" w:rsidRPr="00E226C9">
              <w:rPr>
                <w:rFonts w:asciiTheme="minorHAnsi" w:hAnsiTheme="minorHAnsi" w:cstheme="minorHAnsi"/>
                <w:lang w:val="es-CO"/>
              </w:rPr>
              <w:t>Climatización (HVAC, por su sigla en inglés)</w:t>
            </w:r>
          </w:p>
          <w:p w14:paraId="11BECC22" w14:textId="77777777" w:rsidR="00781290" w:rsidRPr="00E226C9" w:rsidRDefault="00781290" w:rsidP="00B5740F">
            <w:pPr>
              <w:rPr>
                <w:rFonts w:asciiTheme="minorHAnsi" w:hAnsiTheme="minorHAnsi" w:cstheme="minorHAnsi"/>
                <w:lang w:val="es-CO"/>
              </w:rPr>
            </w:pPr>
          </w:p>
        </w:tc>
        <w:tc>
          <w:tcPr>
            <w:tcW w:w="1800" w:type="dxa"/>
          </w:tcPr>
          <w:p w14:paraId="5FA9EBCC" w14:textId="10C9A108" w:rsidR="00781290" w:rsidRPr="00E226C9" w:rsidRDefault="006D3F44" w:rsidP="00B5740F">
            <w:pPr>
              <w:rPr>
                <w:rFonts w:asciiTheme="minorHAnsi" w:hAnsiTheme="minorHAnsi" w:cstheme="minorHAnsi"/>
                <w:lang w:val="es-CO"/>
              </w:rPr>
            </w:pPr>
            <w:r w:rsidRPr="00E226C9">
              <w:rPr>
                <w:rFonts w:asciiTheme="minorHAnsi" w:hAnsiTheme="minorHAnsi" w:cstheme="minorHAnsi"/>
                <w:lang w:val="es-CO"/>
              </w:rPr>
              <w:t>Hasta</w:t>
            </w:r>
            <w:r w:rsidR="7725E9B2" w:rsidRPr="00E226C9">
              <w:rPr>
                <w:rFonts w:asciiTheme="minorHAnsi" w:hAnsiTheme="minorHAnsi" w:cstheme="minorHAnsi"/>
                <w:lang w:val="es-CO"/>
              </w:rPr>
              <w:t xml:space="preserve"> $</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32</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000</w:t>
            </w:r>
          </w:p>
          <w:p w14:paraId="14C7DAD6" w14:textId="77777777" w:rsidR="00781290" w:rsidRPr="00E226C9" w:rsidRDefault="00781290" w:rsidP="00B5740F">
            <w:pPr>
              <w:rPr>
                <w:rFonts w:asciiTheme="minorHAnsi" w:hAnsiTheme="minorHAnsi" w:cstheme="minorHAnsi"/>
                <w:lang w:val="es-CO"/>
              </w:rPr>
            </w:pPr>
          </w:p>
        </w:tc>
        <w:tc>
          <w:tcPr>
            <w:tcW w:w="4185" w:type="dxa"/>
          </w:tcPr>
          <w:p w14:paraId="52230288" w14:textId="5B92F47A" w:rsidR="006D3F44" w:rsidRPr="00E226C9" w:rsidRDefault="006D3F44" w:rsidP="00B5740F">
            <w:pPr>
              <w:rPr>
                <w:rFonts w:asciiTheme="minorHAnsi" w:hAnsiTheme="minorHAnsi" w:cstheme="minorHAnsi"/>
                <w:lang w:val="es-CO"/>
              </w:rPr>
            </w:pPr>
            <w:r w:rsidRPr="00E226C9">
              <w:rPr>
                <w:rFonts w:asciiTheme="minorHAnsi" w:hAnsiTheme="minorHAnsi" w:cstheme="minorHAnsi"/>
                <w:lang w:val="es-CO"/>
              </w:rPr>
              <w:t xml:space="preserve">Mejoras de salud y seguridad, </w:t>
            </w:r>
            <w:r w:rsidR="00A81970" w:rsidRPr="00E226C9">
              <w:rPr>
                <w:rFonts w:asciiTheme="minorHAnsi" w:hAnsiTheme="minorHAnsi" w:cstheme="minorHAnsi"/>
                <w:lang w:val="es-CO"/>
              </w:rPr>
              <w:t xml:space="preserve">y </w:t>
            </w:r>
            <w:r w:rsidRPr="00E226C9">
              <w:rPr>
                <w:rFonts w:asciiTheme="minorHAnsi" w:hAnsiTheme="minorHAnsi" w:cstheme="minorHAnsi"/>
                <w:lang w:val="es-CO"/>
              </w:rPr>
              <w:t xml:space="preserve">reemplazo o reparación de </w:t>
            </w:r>
            <w:r w:rsidR="00AD0235" w:rsidRPr="00E226C9">
              <w:rPr>
                <w:rFonts w:asciiTheme="minorHAnsi" w:hAnsiTheme="minorHAnsi" w:cstheme="minorHAnsi"/>
                <w:lang w:val="es-CO"/>
              </w:rPr>
              <w:t>sistemas HVAC desactualizados para mejora</w:t>
            </w:r>
            <w:r w:rsidR="00A81970" w:rsidRPr="00E226C9">
              <w:rPr>
                <w:rFonts w:asciiTheme="minorHAnsi" w:hAnsiTheme="minorHAnsi" w:cstheme="minorHAnsi"/>
                <w:lang w:val="es-CO"/>
              </w:rPr>
              <w:t>r</w:t>
            </w:r>
            <w:r w:rsidR="00AD0235" w:rsidRPr="00E226C9">
              <w:rPr>
                <w:rFonts w:asciiTheme="minorHAnsi" w:hAnsiTheme="minorHAnsi" w:cstheme="minorHAnsi"/>
                <w:lang w:val="es-CO"/>
              </w:rPr>
              <w:t xml:space="preserve"> la calidad del aire interior y la comodida</w:t>
            </w:r>
            <w:r w:rsidR="00A81970" w:rsidRPr="00E226C9">
              <w:rPr>
                <w:rFonts w:asciiTheme="minorHAnsi" w:hAnsiTheme="minorHAnsi" w:cstheme="minorHAnsi"/>
                <w:lang w:val="es-CO"/>
              </w:rPr>
              <w:t xml:space="preserve">d térmica. </w:t>
            </w:r>
          </w:p>
        </w:tc>
      </w:tr>
      <w:tr w:rsidR="00781290" w:rsidRPr="00EE0BC5" w14:paraId="09A96AB9" w14:textId="77777777" w:rsidTr="2D8A7565">
        <w:trPr>
          <w:trHeight w:val="300"/>
        </w:trPr>
        <w:tc>
          <w:tcPr>
            <w:tcW w:w="3505" w:type="dxa"/>
          </w:tcPr>
          <w:p w14:paraId="3A1D7555" w14:textId="2F7F7813" w:rsidR="00781290" w:rsidRPr="00E226C9" w:rsidRDefault="00A81970" w:rsidP="00B5740F">
            <w:pPr>
              <w:rPr>
                <w:rFonts w:asciiTheme="minorHAnsi" w:hAnsiTheme="minorHAnsi" w:cstheme="minorHAnsi"/>
                <w:lang w:val="es-CO"/>
              </w:rPr>
            </w:pPr>
            <w:r w:rsidRPr="00E226C9">
              <w:rPr>
                <w:rFonts w:asciiTheme="minorHAnsi" w:hAnsiTheme="minorHAnsi" w:cstheme="minorHAnsi"/>
                <w:lang w:val="es-CO"/>
              </w:rPr>
              <w:t>Mejoras Eléctricas</w:t>
            </w:r>
          </w:p>
        </w:tc>
        <w:tc>
          <w:tcPr>
            <w:tcW w:w="1800" w:type="dxa"/>
          </w:tcPr>
          <w:p w14:paraId="172B1E50" w14:textId="4D05336E" w:rsidR="00781290" w:rsidRPr="00E226C9" w:rsidRDefault="00A81970" w:rsidP="00B5740F">
            <w:pPr>
              <w:rPr>
                <w:rFonts w:asciiTheme="minorHAnsi" w:hAnsiTheme="minorHAnsi" w:cstheme="minorHAnsi"/>
                <w:lang w:val="es-CO"/>
              </w:rPr>
            </w:pPr>
            <w:r w:rsidRPr="00E226C9">
              <w:rPr>
                <w:rFonts w:asciiTheme="minorHAnsi" w:hAnsiTheme="minorHAnsi" w:cstheme="minorHAnsi"/>
                <w:lang w:val="es-CO"/>
              </w:rPr>
              <w:t xml:space="preserve">Hasta </w:t>
            </w:r>
            <w:r w:rsidR="7725E9B2" w:rsidRPr="00E226C9">
              <w:rPr>
                <w:rFonts w:asciiTheme="minorHAnsi" w:hAnsiTheme="minorHAnsi" w:cstheme="minorHAnsi"/>
                <w:lang w:val="es-CO"/>
              </w:rPr>
              <w:t>$</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25</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p>
        </w:tc>
        <w:tc>
          <w:tcPr>
            <w:tcW w:w="4185" w:type="dxa"/>
          </w:tcPr>
          <w:p w14:paraId="6C36B422" w14:textId="6D05B8AB" w:rsidR="005E55A9" w:rsidRPr="00E226C9" w:rsidRDefault="005E55A9" w:rsidP="00B5740F">
            <w:pPr>
              <w:rPr>
                <w:rFonts w:asciiTheme="minorHAnsi" w:hAnsiTheme="minorHAnsi" w:cstheme="minorHAnsi"/>
                <w:lang w:val="es-CO"/>
              </w:rPr>
            </w:pPr>
            <w:r w:rsidRPr="00E226C9">
              <w:rPr>
                <w:rFonts w:asciiTheme="minorHAnsi" w:hAnsiTheme="minorHAnsi" w:cstheme="minorHAnsi"/>
                <w:lang w:val="es-CO"/>
              </w:rPr>
              <w:t xml:space="preserve">Mejoras de salud y seguridad a sistemas eléctricos </w:t>
            </w:r>
            <w:r w:rsidR="00B2390E" w:rsidRPr="00E226C9">
              <w:rPr>
                <w:rFonts w:asciiTheme="minorHAnsi" w:hAnsiTheme="minorHAnsi" w:cstheme="minorHAnsi"/>
                <w:lang w:val="es-CO"/>
              </w:rPr>
              <w:t>en mal estado o que no cumplen con las regulaciones, incluyendo mejoras a paneles</w:t>
            </w:r>
            <w:r w:rsidR="007F347D" w:rsidRPr="00E226C9">
              <w:rPr>
                <w:rFonts w:asciiTheme="minorHAnsi" w:hAnsiTheme="minorHAnsi" w:cstheme="minorHAnsi"/>
                <w:lang w:val="es-CO"/>
              </w:rPr>
              <w:t xml:space="preserve"> y accesorios eléctricos, y reemplazo de tomacorrientes </w:t>
            </w:r>
            <w:r w:rsidR="00D258C5" w:rsidRPr="00E226C9">
              <w:rPr>
                <w:rFonts w:asciiTheme="minorHAnsi" w:hAnsiTheme="minorHAnsi" w:cstheme="minorHAnsi"/>
                <w:lang w:val="es-CO"/>
              </w:rPr>
              <w:t>con interruptor de circuito de falla a tierra (</w:t>
            </w:r>
            <w:r w:rsidR="00916B5F" w:rsidRPr="00E226C9">
              <w:rPr>
                <w:rFonts w:asciiTheme="minorHAnsi" w:hAnsiTheme="minorHAnsi" w:cstheme="minorHAnsi"/>
                <w:lang w:val="es-CO"/>
              </w:rPr>
              <w:t>GFCI, por su sigla en inglés).</w:t>
            </w:r>
          </w:p>
        </w:tc>
      </w:tr>
      <w:tr w:rsidR="00781290" w:rsidRPr="00EE0BC5" w14:paraId="37543703" w14:textId="77777777" w:rsidTr="2D8A7565">
        <w:trPr>
          <w:trHeight w:val="300"/>
        </w:trPr>
        <w:tc>
          <w:tcPr>
            <w:tcW w:w="3505" w:type="dxa"/>
          </w:tcPr>
          <w:p w14:paraId="4370041D" w14:textId="77783C76" w:rsidR="00781290" w:rsidRPr="00E226C9" w:rsidRDefault="00A52543" w:rsidP="00B5740F">
            <w:pPr>
              <w:rPr>
                <w:rFonts w:asciiTheme="minorHAnsi" w:hAnsiTheme="minorHAnsi" w:cstheme="minorHAnsi"/>
                <w:lang w:val="es-CO"/>
              </w:rPr>
            </w:pPr>
            <w:r w:rsidRPr="00E226C9">
              <w:rPr>
                <w:rFonts w:asciiTheme="minorHAnsi" w:hAnsiTheme="minorHAnsi" w:cstheme="minorHAnsi"/>
                <w:lang w:val="es-CO"/>
              </w:rPr>
              <w:t xml:space="preserve">Mejoras </w:t>
            </w:r>
            <w:r w:rsidR="00467706" w:rsidRPr="00E226C9">
              <w:rPr>
                <w:rFonts w:asciiTheme="minorHAnsi" w:hAnsiTheme="minorHAnsi" w:cstheme="minorHAnsi"/>
                <w:lang w:val="es-CO"/>
              </w:rPr>
              <w:t>Ecológicas</w:t>
            </w:r>
          </w:p>
        </w:tc>
        <w:tc>
          <w:tcPr>
            <w:tcW w:w="1800" w:type="dxa"/>
          </w:tcPr>
          <w:p w14:paraId="3B5A9C42" w14:textId="6EAFE983" w:rsidR="00781290" w:rsidRPr="00E226C9" w:rsidRDefault="00F57484" w:rsidP="00B5740F">
            <w:pPr>
              <w:rPr>
                <w:rFonts w:asciiTheme="minorHAnsi" w:hAnsiTheme="minorHAnsi" w:cstheme="minorHAnsi"/>
                <w:lang w:val="es-CO"/>
              </w:rPr>
            </w:pPr>
            <w:r w:rsidRPr="00E226C9">
              <w:rPr>
                <w:rFonts w:asciiTheme="minorHAnsi" w:hAnsiTheme="minorHAnsi" w:cstheme="minorHAnsi"/>
                <w:lang w:val="es-CO"/>
              </w:rPr>
              <w:t xml:space="preserve">Hasta </w:t>
            </w:r>
            <w:r w:rsidR="7725E9B2" w:rsidRPr="00E226C9">
              <w:rPr>
                <w:rFonts w:asciiTheme="minorHAnsi" w:hAnsiTheme="minorHAnsi" w:cstheme="minorHAnsi"/>
                <w:lang w:val="es-CO"/>
              </w:rPr>
              <w:t>$</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25</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p>
        </w:tc>
        <w:tc>
          <w:tcPr>
            <w:tcW w:w="4185" w:type="dxa"/>
          </w:tcPr>
          <w:p w14:paraId="1E297402" w14:textId="17F75ADD" w:rsidR="00F57484" w:rsidRPr="00E226C9" w:rsidRDefault="00BF2D76" w:rsidP="00B5740F">
            <w:pPr>
              <w:rPr>
                <w:rFonts w:asciiTheme="minorHAnsi" w:hAnsiTheme="minorHAnsi" w:cstheme="minorHAnsi"/>
                <w:lang w:val="es-CO"/>
              </w:rPr>
            </w:pPr>
            <w:r w:rsidRPr="00E226C9">
              <w:rPr>
                <w:rFonts w:asciiTheme="minorHAnsi" w:hAnsiTheme="minorHAnsi" w:cstheme="minorHAnsi"/>
                <w:lang w:val="es-CO"/>
              </w:rPr>
              <w:t xml:space="preserve">Mejoras específicas de diseño ecológico destinadas a aumentar la eficiencia de los edificios y reducir la huella de carbono. Incluyendo, pero no limitado a, mejorar la insulación (alrededor de ventanas, puertas, y otras áreas donde se </w:t>
            </w:r>
            <w:r w:rsidR="00050815" w:rsidRPr="00E226C9">
              <w:rPr>
                <w:rFonts w:asciiTheme="minorHAnsi" w:hAnsiTheme="minorHAnsi" w:cstheme="minorHAnsi"/>
                <w:lang w:val="es-CO"/>
              </w:rPr>
              <w:t>necesite sellar el paso de</w:t>
            </w:r>
            <w:r w:rsidR="00645B7D" w:rsidRPr="00E226C9">
              <w:rPr>
                <w:rFonts w:asciiTheme="minorHAnsi" w:hAnsiTheme="minorHAnsi" w:cstheme="minorHAnsi"/>
                <w:lang w:val="es-CO"/>
              </w:rPr>
              <w:t xml:space="preserve"> aire</w:t>
            </w:r>
            <w:r w:rsidRPr="00E226C9">
              <w:rPr>
                <w:rFonts w:asciiTheme="minorHAnsi" w:hAnsiTheme="minorHAnsi" w:cstheme="minorHAnsi"/>
                <w:lang w:val="es-CO"/>
              </w:rPr>
              <w:t>)</w:t>
            </w:r>
            <w:r w:rsidR="00642FEB" w:rsidRPr="00E226C9">
              <w:rPr>
                <w:rFonts w:asciiTheme="minorHAnsi" w:hAnsiTheme="minorHAnsi" w:cstheme="minorHAnsi"/>
                <w:lang w:val="es-CO"/>
              </w:rPr>
              <w:t xml:space="preserve">, instalar </w:t>
            </w:r>
            <w:r w:rsidR="0008659A" w:rsidRPr="00E226C9">
              <w:rPr>
                <w:rFonts w:asciiTheme="minorHAnsi" w:hAnsiTheme="minorHAnsi" w:cstheme="minorHAnsi"/>
                <w:lang w:val="es-CO"/>
              </w:rPr>
              <w:t xml:space="preserve">accesorios de bajo flujo de agua, incorporar controles para la luz eléctrica, comprar bombillos de alta eficiencia y filtros </w:t>
            </w:r>
            <w:r w:rsidR="00A741C2" w:rsidRPr="00E226C9">
              <w:rPr>
                <w:rFonts w:asciiTheme="minorHAnsi" w:hAnsiTheme="minorHAnsi" w:cstheme="minorHAnsi"/>
                <w:lang w:val="es-CO"/>
              </w:rPr>
              <w:t>de Aire de Partículas de Alta Eficiencia (HEPA, por su sigla en inglés), etc.</w:t>
            </w:r>
          </w:p>
        </w:tc>
      </w:tr>
      <w:tr w:rsidR="00781290" w:rsidRPr="00EE0BC5" w14:paraId="26C9F2C5" w14:textId="77777777" w:rsidTr="2D8A7565">
        <w:trPr>
          <w:trHeight w:val="300"/>
        </w:trPr>
        <w:tc>
          <w:tcPr>
            <w:tcW w:w="3505" w:type="dxa"/>
          </w:tcPr>
          <w:p w14:paraId="34CF301A" w14:textId="1BB65D05" w:rsidR="00781290" w:rsidRPr="00E226C9" w:rsidRDefault="00A741C2" w:rsidP="00B5740F">
            <w:pPr>
              <w:rPr>
                <w:rFonts w:asciiTheme="minorHAnsi" w:hAnsiTheme="minorHAnsi" w:cstheme="minorHAnsi"/>
                <w:lang w:val="es-CO"/>
              </w:rPr>
            </w:pPr>
            <w:r w:rsidRPr="00E226C9">
              <w:rPr>
                <w:rFonts w:asciiTheme="minorHAnsi" w:hAnsiTheme="minorHAnsi" w:cstheme="minorHAnsi"/>
                <w:lang w:val="es-CO"/>
              </w:rPr>
              <w:t>R</w:t>
            </w:r>
            <w:r w:rsidR="00C87DB0" w:rsidRPr="00E226C9">
              <w:rPr>
                <w:rFonts w:asciiTheme="minorHAnsi" w:hAnsiTheme="minorHAnsi" w:cstheme="minorHAnsi"/>
                <w:lang w:val="es-CO"/>
              </w:rPr>
              <w:t>e</w:t>
            </w:r>
            <w:r w:rsidRPr="00E226C9">
              <w:rPr>
                <w:rFonts w:asciiTheme="minorHAnsi" w:hAnsiTheme="minorHAnsi" w:cstheme="minorHAnsi"/>
                <w:lang w:val="es-CO"/>
              </w:rPr>
              <w:t xml:space="preserve">novaciones </w:t>
            </w:r>
            <w:r w:rsidR="00B66F06" w:rsidRPr="00E226C9">
              <w:rPr>
                <w:rFonts w:asciiTheme="minorHAnsi" w:hAnsiTheme="minorHAnsi" w:cstheme="minorHAnsi"/>
                <w:lang w:val="es-CO"/>
              </w:rPr>
              <w:t>de</w:t>
            </w:r>
            <w:r w:rsidRPr="00E226C9">
              <w:rPr>
                <w:rFonts w:asciiTheme="minorHAnsi" w:hAnsiTheme="minorHAnsi" w:cstheme="minorHAnsi"/>
                <w:lang w:val="es-CO"/>
              </w:rPr>
              <w:t xml:space="preserve"> Peque</w:t>
            </w:r>
            <w:r w:rsidR="00C87DB0" w:rsidRPr="00E226C9">
              <w:rPr>
                <w:rFonts w:asciiTheme="minorHAnsi" w:hAnsiTheme="minorHAnsi" w:cstheme="minorHAnsi"/>
                <w:lang w:val="es-CO"/>
              </w:rPr>
              <w:t>ña Escala</w:t>
            </w:r>
            <w:r w:rsidR="7725E9B2" w:rsidRPr="00E226C9">
              <w:rPr>
                <w:rFonts w:asciiTheme="minorHAnsi" w:hAnsiTheme="minorHAnsi" w:cstheme="minorHAnsi"/>
                <w:lang w:val="es-CO"/>
              </w:rPr>
              <w:t xml:space="preserve"> </w:t>
            </w:r>
          </w:p>
        </w:tc>
        <w:tc>
          <w:tcPr>
            <w:tcW w:w="1800" w:type="dxa"/>
          </w:tcPr>
          <w:p w14:paraId="0B753043" w14:textId="2648C1C3" w:rsidR="00781290" w:rsidRPr="00E226C9" w:rsidRDefault="00B66F06" w:rsidP="00B5740F">
            <w:pPr>
              <w:rPr>
                <w:rFonts w:asciiTheme="minorHAnsi" w:hAnsiTheme="minorHAnsi" w:cstheme="minorHAnsi"/>
                <w:lang w:val="es-CO"/>
              </w:rPr>
            </w:pPr>
            <w:r w:rsidRPr="00E226C9">
              <w:rPr>
                <w:rFonts w:asciiTheme="minorHAnsi" w:hAnsiTheme="minorHAnsi" w:cstheme="minorHAnsi"/>
                <w:lang w:val="es-CO"/>
              </w:rPr>
              <w:t>Hasta</w:t>
            </w:r>
            <w:r w:rsidR="7725E9B2" w:rsidRPr="00E226C9">
              <w:rPr>
                <w:rFonts w:asciiTheme="minorHAnsi" w:hAnsiTheme="minorHAnsi" w:cstheme="minorHAnsi"/>
                <w:lang w:val="es-CO"/>
              </w:rPr>
              <w:t xml:space="preserve"> $</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75</w:t>
            </w:r>
            <w:r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000 </w:t>
            </w:r>
          </w:p>
        </w:tc>
        <w:tc>
          <w:tcPr>
            <w:tcW w:w="4185" w:type="dxa"/>
          </w:tcPr>
          <w:p w14:paraId="29C93383" w14:textId="0D00E7E9" w:rsidR="00B66F06" w:rsidRPr="00E226C9" w:rsidRDefault="00B66F06" w:rsidP="00B5740F">
            <w:pPr>
              <w:rPr>
                <w:rFonts w:asciiTheme="minorHAnsi" w:hAnsiTheme="minorHAnsi" w:cstheme="minorHAnsi"/>
                <w:lang w:val="es-CO"/>
              </w:rPr>
            </w:pPr>
            <w:r w:rsidRPr="00E226C9">
              <w:rPr>
                <w:rFonts w:asciiTheme="minorHAnsi" w:hAnsiTheme="minorHAnsi" w:cstheme="minorHAnsi"/>
                <w:lang w:val="es-CO"/>
              </w:rPr>
              <w:t xml:space="preserve">Mejoras que resultarán en una expansión de </w:t>
            </w:r>
            <w:r w:rsidR="00841652" w:rsidRPr="00E226C9">
              <w:rPr>
                <w:rFonts w:asciiTheme="minorHAnsi" w:hAnsiTheme="minorHAnsi" w:cstheme="minorHAnsi"/>
                <w:lang w:val="es-CO"/>
              </w:rPr>
              <w:t xml:space="preserve">los cupos escolares o </w:t>
            </w:r>
            <w:r w:rsidR="008F13E8" w:rsidRPr="00E226C9">
              <w:rPr>
                <w:rFonts w:asciiTheme="minorHAnsi" w:hAnsiTheme="minorHAnsi" w:cstheme="minorHAnsi"/>
                <w:lang w:val="es-CO"/>
              </w:rPr>
              <w:t xml:space="preserve">ayudan a cumplir una </w:t>
            </w:r>
            <w:r w:rsidR="008F13E8" w:rsidRPr="00E226C9">
              <w:rPr>
                <w:rFonts w:asciiTheme="minorHAnsi" w:hAnsiTheme="minorHAnsi" w:cstheme="minorHAnsi"/>
                <w:lang w:val="es-CO"/>
              </w:rPr>
              <w:lastRenderedPageBreak/>
              <w:t xml:space="preserve">regulación de salud y seguridad que requiere solución inmediata. Incluyendo, pero no limitado a, </w:t>
            </w:r>
            <w:r w:rsidR="003F1C27" w:rsidRPr="00E226C9">
              <w:rPr>
                <w:rFonts w:asciiTheme="minorHAnsi" w:hAnsiTheme="minorHAnsi" w:cstheme="minorHAnsi"/>
                <w:lang w:val="es-CO"/>
              </w:rPr>
              <w:t xml:space="preserve">remoción o instalación de paredes, adición de luz natural, adición de salidas apropiadas, etc. </w:t>
            </w:r>
          </w:p>
        </w:tc>
      </w:tr>
    </w:tbl>
    <w:p w14:paraId="2670C8DB" w14:textId="77777777" w:rsidR="003F1C27" w:rsidRPr="00E226C9" w:rsidRDefault="003F1C27" w:rsidP="007732C4">
      <w:pPr>
        <w:spacing w:after="0"/>
        <w:rPr>
          <w:rFonts w:asciiTheme="minorHAnsi" w:hAnsiTheme="minorHAnsi" w:cstheme="minorHAnsi"/>
          <w:i/>
          <w:iCs/>
          <w:lang w:val="es-CO"/>
        </w:rPr>
      </w:pPr>
    </w:p>
    <w:p w14:paraId="235B326C" w14:textId="7FCE41AF" w:rsidR="003F1C27" w:rsidRPr="00E226C9" w:rsidRDefault="351EB4B0" w:rsidP="003B7015">
      <w:pPr>
        <w:spacing w:after="0"/>
        <w:rPr>
          <w:rFonts w:asciiTheme="minorHAnsi" w:hAnsiTheme="minorHAnsi" w:cstheme="minorHAnsi"/>
          <w:i/>
          <w:iCs/>
          <w:lang w:val="es-CO"/>
        </w:rPr>
      </w:pPr>
      <w:r w:rsidRPr="351EB4B0">
        <w:rPr>
          <w:rFonts w:asciiTheme="minorHAnsi" w:hAnsiTheme="minorHAnsi" w:cstheme="minorBidi"/>
          <w:i/>
          <w:iCs/>
          <w:lang w:val="es-CO"/>
        </w:rPr>
        <w:t xml:space="preserve">POR FAVOR TENGA EN CUENTA: Una estimación de costos </w:t>
      </w:r>
      <w:r w:rsidRPr="351EB4B0">
        <w:rPr>
          <w:rFonts w:asciiTheme="minorHAnsi" w:hAnsiTheme="minorHAnsi" w:cstheme="minorBidi"/>
          <w:i/>
          <w:iCs/>
          <w:u w:val="single"/>
          <w:lang w:val="es-CO"/>
        </w:rPr>
        <w:t>debe</w:t>
      </w:r>
      <w:r w:rsidRPr="351EB4B0">
        <w:rPr>
          <w:rFonts w:asciiTheme="minorHAnsi" w:hAnsiTheme="minorHAnsi" w:cstheme="minorBidi"/>
          <w:i/>
          <w:iCs/>
          <w:lang w:val="es-CO"/>
        </w:rPr>
        <w:t xml:space="preserve"> ser enviada con la aplicación para que sea considerada para recibir financiación. Si la estimación es para contratar a un contratista, debe incluir salarios con base en la Ley Davis-Bacon. Las estimaciones que no cumplan con estos salarios no serán consideradas en el proceso de revisión de aplicaciones. Si la aplicación es para mobiliario, accesorios, y equipos, un recibo de la tienda o proveedor que incluya el costo total y el costo detallado incluyendo costos de envío será considerado como una estimación aceptable. </w:t>
      </w:r>
      <w:r w:rsidR="00670FFD" w:rsidRPr="00E226C9">
        <w:rPr>
          <w:rFonts w:asciiTheme="minorHAnsi" w:hAnsiTheme="minorHAnsi" w:cstheme="minorHAnsi"/>
          <w:i/>
          <w:iCs/>
          <w:lang w:val="es-CO"/>
        </w:rPr>
        <w:t xml:space="preserve">Algunos contratistas pueden </w:t>
      </w:r>
      <w:r w:rsidR="006D04D4" w:rsidRPr="00E226C9">
        <w:rPr>
          <w:rFonts w:asciiTheme="minorHAnsi" w:hAnsiTheme="minorHAnsi" w:cstheme="minorHAnsi"/>
          <w:i/>
          <w:iCs/>
          <w:lang w:val="es-CO"/>
        </w:rPr>
        <w:t xml:space="preserve">cobrar por dar una estimación o pueden requerir que le garantice que lo van a </w:t>
      </w:r>
      <w:r w:rsidR="0058208E" w:rsidRPr="00E226C9">
        <w:rPr>
          <w:rFonts w:asciiTheme="minorHAnsi" w:hAnsiTheme="minorHAnsi" w:cstheme="minorHAnsi"/>
          <w:i/>
          <w:iCs/>
          <w:lang w:val="es-CO"/>
        </w:rPr>
        <w:t xml:space="preserve">seleccionar para el trabajo en caso de ganar la subvención. LISC no reembolsa por aplicaciones que </w:t>
      </w:r>
      <w:r w:rsidR="00E85A3F" w:rsidRPr="00E226C9">
        <w:rPr>
          <w:rFonts w:asciiTheme="minorHAnsi" w:hAnsiTheme="minorHAnsi" w:cstheme="minorHAnsi"/>
          <w:i/>
          <w:iCs/>
          <w:lang w:val="es-CO"/>
        </w:rPr>
        <w:t>escogieron pagar por estimaciones para las propu</w:t>
      </w:r>
      <w:r w:rsidR="00CF383F" w:rsidRPr="00E226C9">
        <w:rPr>
          <w:rFonts w:asciiTheme="minorHAnsi" w:hAnsiTheme="minorHAnsi" w:cstheme="minorHAnsi"/>
          <w:i/>
          <w:iCs/>
          <w:lang w:val="es-CO"/>
        </w:rPr>
        <w:t xml:space="preserve">estas de proyectos. </w:t>
      </w:r>
    </w:p>
    <w:p w14:paraId="427E0EFA" w14:textId="77777777" w:rsidR="00CF383F" w:rsidRPr="00E226C9" w:rsidRDefault="00CF383F" w:rsidP="7725E9B2">
      <w:pPr>
        <w:rPr>
          <w:rFonts w:asciiTheme="minorHAnsi" w:hAnsiTheme="minorHAnsi" w:cstheme="minorHAnsi"/>
          <w:i/>
          <w:iCs/>
          <w:lang w:val="es-CO"/>
        </w:rPr>
      </w:pPr>
    </w:p>
    <w:p w14:paraId="76E8EBB5" w14:textId="37FF9A83" w:rsidR="00664807" w:rsidRPr="00970155" w:rsidRDefault="004303DB">
      <w:pPr>
        <w:spacing w:after="0"/>
        <w:rPr>
          <w:rFonts w:asciiTheme="minorHAnsi" w:hAnsiTheme="minorHAnsi" w:cstheme="minorHAnsi"/>
          <w:b/>
          <w:bCs/>
          <w:lang w:val="es-CO"/>
        </w:rPr>
      </w:pPr>
      <w:r w:rsidRPr="00970155">
        <w:rPr>
          <w:rFonts w:asciiTheme="minorHAnsi" w:hAnsiTheme="minorHAnsi" w:cstheme="minorHAnsi"/>
          <w:b/>
          <w:bCs/>
          <w:lang w:val="es-CO"/>
        </w:rPr>
        <w:t>Criterios de Elegibilidad</w:t>
      </w:r>
    </w:p>
    <w:p w14:paraId="65B33EE9" w14:textId="0B41F697" w:rsidR="00F90875" w:rsidRPr="00E226C9" w:rsidRDefault="00F90875" w:rsidP="00AB5E70">
      <w:pPr>
        <w:spacing w:after="0"/>
        <w:rPr>
          <w:rFonts w:asciiTheme="minorHAnsi" w:hAnsiTheme="minorHAnsi" w:cstheme="minorHAnsi"/>
          <w:lang w:val="es-CO"/>
        </w:rPr>
      </w:pPr>
      <w:r w:rsidRPr="00E226C9">
        <w:rPr>
          <w:rFonts w:asciiTheme="minorHAnsi" w:hAnsiTheme="minorHAnsi" w:cstheme="minorHAnsi"/>
          <w:lang w:val="es-CO"/>
        </w:rPr>
        <w:t>Proveedores</w:t>
      </w:r>
      <w:r w:rsidR="008E45FC" w:rsidRPr="00E226C9">
        <w:rPr>
          <w:rFonts w:asciiTheme="minorHAnsi" w:hAnsiTheme="minorHAnsi" w:cstheme="minorHAnsi"/>
          <w:lang w:val="es-CO"/>
        </w:rPr>
        <w:t xml:space="preserve"> de cuidado infantil o aprendizaje temprano </w:t>
      </w:r>
      <w:r w:rsidR="0053097A" w:rsidRPr="00E226C9">
        <w:rPr>
          <w:rFonts w:asciiTheme="minorHAnsi" w:hAnsiTheme="minorHAnsi" w:cstheme="minorHAnsi"/>
          <w:lang w:val="es-CO"/>
        </w:rPr>
        <w:t>c</w:t>
      </w:r>
      <w:r w:rsidR="008E45FC" w:rsidRPr="00E226C9">
        <w:rPr>
          <w:rFonts w:asciiTheme="minorHAnsi" w:hAnsiTheme="minorHAnsi" w:cstheme="minorHAnsi"/>
          <w:lang w:val="es-CO"/>
        </w:rPr>
        <w:t xml:space="preserve">on o sin ánimo de lucro </w:t>
      </w:r>
      <w:r w:rsidR="00CF7236" w:rsidRPr="00E226C9">
        <w:rPr>
          <w:rFonts w:asciiTheme="minorHAnsi" w:hAnsiTheme="minorHAnsi" w:cstheme="minorHAnsi"/>
          <w:lang w:val="es-CO"/>
        </w:rPr>
        <w:t>ubicados en</w:t>
      </w:r>
      <w:r w:rsidR="003B7015">
        <w:rPr>
          <w:rFonts w:asciiTheme="minorHAnsi" w:hAnsiTheme="minorHAnsi" w:cstheme="minorHAnsi"/>
          <w:lang w:val="es-CO"/>
        </w:rPr>
        <w:t xml:space="preserve"> Rhode Island</w:t>
      </w:r>
      <w:r w:rsidR="00CF7236" w:rsidRPr="00E226C9">
        <w:rPr>
          <w:rFonts w:asciiTheme="minorHAnsi" w:hAnsiTheme="minorHAnsi" w:cstheme="minorHAnsi"/>
          <w:lang w:val="es-CO"/>
        </w:rPr>
        <w:t xml:space="preserve"> y operando </w:t>
      </w:r>
      <w:r w:rsidR="0053097A" w:rsidRPr="00E226C9">
        <w:rPr>
          <w:rFonts w:asciiTheme="minorHAnsi" w:hAnsiTheme="minorHAnsi" w:cstheme="minorHAnsi"/>
          <w:lang w:val="es-CO"/>
        </w:rPr>
        <w:t xml:space="preserve">en regla con el Estado de Rhode Island son elegibles para este programa de subvenciones. </w:t>
      </w:r>
      <w:r w:rsidR="004675DD" w:rsidRPr="00E226C9">
        <w:rPr>
          <w:rFonts w:asciiTheme="minorHAnsi" w:hAnsiTheme="minorHAnsi" w:cstheme="minorHAnsi"/>
          <w:lang w:val="es-CO"/>
        </w:rPr>
        <w:t>Estas organizaciones también deben cumplir los siguientes requisitos:</w:t>
      </w:r>
    </w:p>
    <w:p w14:paraId="08144D82" w14:textId="5F6BCAAE" w:rsidR="004675DD" w:rsidRPr="00E226C9" w:rsidRDefault="004675DD">
      <w:pPr>
        <w:pStyle w:val="ListParagraph"/>
        <w:numPr>
          <w:ilvl w:val="0"/>
          <w:numId w:val="1"/>
        </w:numPr>
        <w:spacing w:after="0"/>
        <w:rPr>
          <w:rFonts w:asciiTheme="minorHAnsi" w:hAnsiTheme="minorHAnsi" w:cstheme="minorHAnsi"/>
          <w:lang w:val="es-CO"/>
        </w:rPr>
      </w:pPr>
      <w:r w:rsidRPr="00E226C9">
        <w:rPr>
          <w:rFonts w:asciiTheme="minorHAnsi" w:hAnsiTheme="minorHAnsi" w:cstheme="minorHAnsi"/>
          <w:lang w:val="es-CO"/>
        </w:rPr>
        <w:t xml:space="preserve">Proveer servicios a niños subsidiados </w:t>
      </w:r>
      <w:r w:rsidR="00B975B6" w:rsidRPr="00E226C9">
        <w:rPr>
          <w:rFonts w:asciiTheme="minorHAnsi" w:hAnsiTheme="minorHAnsi" w:cstheme="minorHAnsi"/>
          <w:lang w:val="es-CO"/>
        </w:rPr>
        <w:t>por el DHS</w:t>
      </w:r>
      <w:r w:rsidR="00732B3B" w:rsidRPr="00E226C9">
        <w:rPr>
          <w:rFonts w:asciiTheme="minorHAnsi" w:hAnsiTheme="minorHAnsi" w:cstheme="minorHAnsi"/>
          <w:lang w:val="es-CO"/>
        </w:rPr>
        <w:t xml:space="preserve"> a través del Programa de Asistencia al Cuidado Infantil (CCAP)</w:t>
      </w:r>
      <w:r w:rsidR="003C6565" w:rsidRPr="00E226C9">
        <w:rPr>
          <w:rFonts w:asciiTheme="minorHAnsi" w:hAnsiTheme="minorHAnsi" w:cstheme="minorHAnsi"/>
          <w:lang w:val="es-CO"/>
        </w:rPr>
        <w:t xml:space="preserve"> con prioridad dada </w:t>
      </w:r>
      <w:r w:rsidR="001A1639" w:rsidRPr="00E226C9">
        <w:rPr>
          <w:rFonts w:asciiTheme="minorHAnsi" w:hAnsiTheme="minorHAnsi" w:cstheme="minorHAnsi"/>
          <w:lang w:val="es-CO"/>
        </w:rPr>
        <w:t xml:space="preserve">a programas que provean servicios </w:t>
      </w:r>
      <w:r w:rsidR="00FF1A3D" w:rsidRPr="00E226C9">
        <w:rPr>
          <w:rFonts w:asciiTheme="minorHAnsi" w:hAnsiTheme="minorHAnsi" w:cstheme="minorHAnsi"/>
          <w:lang w:val="es-CO"/>
        </w:rPr>
        <w:t>a mayores porcentajes de niños con mayor necesidad. Si no provee servicios a por lo menos 30%</w:t>
      </w:r>
      <w:r w:rsidR="00CB4E22" w:rsidRPr="00E226C9">
        <w:rPr>
          <w:rFonts w:asciiTheme="minorHAnsi" w:hAnsiTheme="minorHAnsi" w:cstheme="minorHAnsi"/>
          <w:lang w:val="es-CO"/>
        </w:rPr>
        <w:t xml:space="preserve"> de ni</w:t>
      </w:r>
      <w:r w:rsidR="007B48EF" w:rsidRPr="00E226C9">
        <w:rPr>
          <w:rFonts w:asciiTheme="minorHAnsi" w:hAnsiTheme="minorHAnsi" w:cstheme="minorHAnsi"/>
          <w:lang w:val="es-CO"/>
        </w:rPr>
        <w:t xml:space="preserve">ños subsidiados por el DHS, una prueba alternativa de propósito caritativo será requerida. </w:t>
      </w:r>
    </w:p>
    <w:p w14:paraId="3BA982BA" w14:textId="42E28D17" w:rsidR="007B48EF" w:rsidRPr="00E226C9" w:rsidRDefault="007B48EF">
      <w:pPr>
        <w:pStyle w:val="ListParagraph"/>
        <w:numPr>
          <w:ilvl w:val="0"/>
          <w:numId w:val="1"/>
        </w:numPr>
        <w:spacing w:after="0"/>
        <w:rPr>
          <w:rStyle w:val="Hyperlink"/>
          <w:rFonts w:asciiTheme="minorHAnsi" w:hAnsiTheme="minorHAnsi" w:cstheme="minorHAnsi"/>
          <w:color w:val="auto"/>
          <w:u w:val="none"/>
          <w:lang w:val="es-CO"/>
        </w:rPr>
      </w:pPr>
      <w:r w:rsidRPr="00E226C9">
        <w:rPr>
          <w:rStyle w:val="Hyperlink"/>
          <w:rFonts w:asciiTheme="minorHAnsi" w:hAnsiTheme="minorHAnsi" w:cstheme="minorHAnsi"/>
          <w:color w:val="auto"/>
          <w:u w:val="none"/>
          <w:lang w:val="es-CO"/>
        </w:rPr>
        <w:t>Debe tener calificación de Brigh</w:t>
      </w:r>
      <w:r w:rsidR="00CF1030" w:rsidRPr="00E226C9">
        <w:rPr>
          <w:rStyle w:val="Hyperlink"/>
          <w:rFonts w:asciiTheme="minorHAnsi" w:hAnsiTheme="minorHAnsi" w:cstheme="minorHAnsi"/>
          <w:color w:val="auto"/>
          <w:u w:val="none"/>
          <w:lang w:val="es-CO"/>
        </w:rPr>
        <w:t>t</w:t>
      </w:r>
      <w:r w:rsidRPr="00E226C9">
        <w:rPr>
          <w:rStyle w:val="Hyperlink"/>
          <w:rFonts w:asciiTheme="minorHAnsi" w:hAnsiTheme="minorHAnsi" w:cstheme="minorHAnsi"/>
          <w:color w:val="auto"/>
          <w:u w:val="none"/>
          <w:lang w:val="es-CO"/>
        </w:rPr>
        <w:t>Stars</w:t>
      </w:r>
      <w:r w:rsidR="00CF1030" w:rsidRPr="00E226C9">
        <w:rPr>
          <w:rStyle w:val="Hyperlink"/>
          <w:rFonts w:asciiTheme="minorHAnsi" w:hAnsiTheme="minorHAnsi" w:cstheme="minorHAnsi"/>
          <w:color w:val="auto"/>
          <w:u w:val="none"/>
          <w:lang w:val="es-CO"/>
        </w:rPr>
        <w:t xml:space="preserve"> y tener un Plan de Mejoramiento de Calidad (QIP).</w:t>
      </w:r>
    </w:p>
    <w:p w14:paraId="1BABBC42" w14:textId="74EEAAA1" w:rsidR="00FF1568" w:rsidRPr="00E226C9" w:rsidRDefault="5C70ED93">
      <w:pPr>
        <w:pStyle w:val="ListParagraph"/>
        <w:numPr>
          <w:ilvl w:val="0"/>
          <w:numId w:val="1"/>
        </w:numPr>
        <w:spacing w:after="0"/>
        <w:rPr>
          <w:rStyle w:val="Hyperlink"/>
          <w:rFonts w:asciiTheme="minorHAnsi" w:hAnsiTheme="minorHAnsi" w:cstheme="minorBidi"/>
          <w:color w:val="auto"/>
          <w:u w:val="none"/>
          <w:lang w:val="es-CO"/>
        </w:rPr>
      </w:pPr>
      <w:r w:rsidRPr="5C70ED93">
        <w:rPr>
          <w:rStyle w:val="Hyperlink"/>
          <w:rFonts w:asciiTheme="minorHAnsi" w:hAnsiTheme="minorHAnsi" w:cstheme="minorBidi"/>
          <w:color w:val="auto"/>
          <w:u w:val="none"/>
          <w:lang w:val="es-CO"/>
        </w:rPr>
        <w:t>Debe poder demostrar claramente la capacidad de manejar el proyecto de mejoras de capital y todos los requisitos de la subvención (incluyendo obtener estimaciones de manera independiente, revisar el alcance de un contrato, programar el trabajo con el contratista o la entrega de lo que se compre, manejar documentos, mantener comunicación sobre el estado del proyecto a través de reportes, correos electrónicos, y reuniones) y tener un plan para completar el proyecto propuesto de manera oportuna, a más tardar el 30 de noviembre de 202</w:t>
      </w:r>
      <w:r w:rsidR="00EE0BC5">
        <w:rPr>
          <w:rStyle w:val="Hyperlink"/>
          <w:rFonts w:asciiTheme="minorHAnsi" w:hAnsiTheme="minorHAnsi" w:cstheme="minorBidi"/>
          <w:color w:val="auto"/>
          <w:u w:val="none"/>
          <w:lang w:val="es-CO"/>
        </w:rPr>
        <w:t>6</w:t>
      </w:r>
      <w:r w:rsidRPr="5C70ED93">
        <w:rPr>
          <w:rStyle w:val="Hyperlink"/>
          <w:rFonts w:asciiTheme="minorHAnsi" w:hAnsiTheme="minorHAnsi" w:cstheme="minorBidi"/>
          <w:color w:val="auto"/>
          <w:u w:val="none"/>
          <w:lang w:val="es-CO"/>
        </w:rPr>
        <w:t xml:space="preserve">. </w:t>
      </w:r>
    </w:p>
    <w:p w14:paraId="265BA9A0" w14:textId="73C69C48" w:rsidR="002E5254" w:rsidRPr="00E226C9" w:rsidRDefault="002E5254">
      <w:pPr>
        <w:pStyle w:val="ListParagraph"/>
        <w:numPr>
          <w:ilvl w:val="0"/>
          <w:numId w:val="1"/>
        </w:numPr>
        <w:spacing w:after="0"/>
        <w:rPr>
          <w:rStyle w:val="Hyperlink"/>
          <w:rFonts w:asciiTheme="minorHAnsi" w:hAnsiTheme="minorHAnsi" w:cstheme="minorHAnsi"/>
          <w:color w:val="auto"/>
          <w:u w:val="none"/>
          <w:lang w:val="es-CO"/>
        </w:rPr>
      </w:pPr>
      <w:r w:rsidRPr="00E226C9">
        <w:rPr>
          <w:rStyle w:val="eop"/>
          <w:rFonts w:asciiTheme="minorHAnsi" w:hAnsiTheme="minorHAnsi" w:cstheme="minorHAnsi"/>
          <w:lang w:val="es-CO"/>
        </w:rPr>
        <w:t>Debe tener asignad</w:t>
      </w:r>
      <w:r w:rsidR="00B5172A">
        <w:rPr>
          <w:rStyle w:val="eop"/>
          <w:rFonts w:asciiTheme="minorHAnsi" w:hAnsiTheme="minorHAnsi" w:cstheme="minorHAnsi"/>
          <w:lang w:val="es-CO"/>
        </w:rPr>
        <w:t>a</w:t>
      </w:r>
      <w:r w:rsidRPr="00E226C9">
        <w:rPr>
          <w:rStyle w:val="eop"/>
          <w:rFonts w:asciiTheme="minorHAnsi" w:hAnsiTheme="minorHAnsi" w:cstheme="minorHAnsi"/>
          <w:lang w:val="es-CO"/>
        </w:rPr>
        <w:t xml:space="preserve"> un</w:t>
      </w:r>
      <w:r w:rsidR="00BB1B09" w:rsidRPr="00E226C9">
        <w:rPr>
          <w:rStyle w:val="eop"/>
          <w:rFonts w:asciiTheme="minorHAnsi" w:hAnsiTheme="minorHAnsi" w:cstheme="minorHAnsi"/>
          <w:lang w:val="es-CO"/>
        </w:rPr>
        <w:t>a identificación única (</w:t>
      </w:r>
      <w:r w:rsidR="00BB1B09" w:rsidRPr="00E226C9">
        <w:rPr>
          <w:rStyle w:val="eop"/>
          <w:rFonts w:asciiTheme="minorHAnsi" w:hAnsiTheme="minorHAnsi" w:cstheme="minorHAnsi"/>
          <w:i/>
          <w:iCs/>
          <w:lang w:val="es-CO"/>
        </w:rPr>
        <w:t xml:space="preserve">Unique </w:t>
      </w:r>
      <w:proofErr w:type="spellStart"/>
      <w:r w:rsidR="00BB1B09" w:rsidRPr="00E226C9">
        <w:rPr>
          <w:rStyle w:val="eop"/>
          <w:rFonts w:asciiTheme="minorHAnsi" w:hAnsiTheme="minorHAnsi" w:cstheme="minorHAnsi"/>
          <w:i/>
          <w:iCs/>
          <w:lang w:val="es-CO"/>
        </w:rPr>
        <w:t>Entity</w:t>
      </w:r>
      <w:proofErr w:type="spellEnd"/>
      <w:r w:rsidR="00BB1B09" w:rsidRPr="00E226C9">
        <w:rPr>
          <w:rStyle w:val="eop"/>
          <w:rFonts w:asciiTheme="minorHAnsi" w:hAnsiTheme="minorHAnsi" w:cstheme="minorHAnsi"/>
          <w:i/>
          <w:iCs/>
          <w:lang w:val="es-CO"/>
        </w:rPr>
        <w:t xml:space="preserve"> ID</w:t>
      </w:r>
      <w:r w:rsidR="00BB1B09" w:rsidRPr="00E226C9">
        <w:rPr>
          <w:rStyle w:val="eop"/>
          <w:rFonts w:asciiTheme="minorHAnsi" w:hAnsiTheme="minorHAnsi" w:cstheme="minorHAnsi"/>
          <w:lang w:val="es-CO"/>
        </w:rPr>
        <w:t xml:space="preserve">) a través de </w:t>
      </w:r>
      <w:hyperlink r:id="rId8">
        <w:r w:rsidR="00BB1B09" w:rsidRPr="00E226C9">
          <w:rPr>
            <w:rStyle w:val="Hyperlink"/>
            <w:rFonts w:asciiTheme="minorHAnsi" w:hAnsiTheme="minorHAnsi" w:cstheme="minorHAnsi"/>
            <w:lang w:val="es-CO"/>
          </w:rPr>
          <w:t>SAM.gov</w:t>
        </w:r>
      </w:hyperlink>
      <w:r w:rsidR="00BB1B09" w:rsidRPr="00E226C9">
        <w:rPr>
          <w:rStyle w:val="eop"/>
          <w:rFonts w:asciiTheme="minorHAnsi" w:hAnsiTheme="minorHAnsi" w:cstheme="minorHAnsi"/>
          <w:lang w:val="es-CO"/>
        </w:rPr>
        <w:t xml:space="preserve"> – si no tiene una, puede visitar SAM.gov para que se la asignen (</w:t>
      </w:r>
      <w:hyperlink r:id="rId9" w:history="1">
        <w:r w:rsidR="005C4A18" w:rsidRPr="00E226C9">
          <w:rPr>
            <w:rStyle w:val="Hyperlink"/>
            <w:rFonts w:asciiTheme="minorHAnsi" w:hAnsiTheme="minorHAnsi" w:cstheme="minorHAnsi"/>
            <w:lang w:val="es-CO"/>
          </w:rPr>
          <w:t xml:space="preserve">utilice este enlace para ver una guía de referencia para obtener su </w:t>
        </w:r>
        <w:r w:rsidR="005C4A18" w:rsidRPr="00E226C9">
          <w:rPr>
            <w:rStyle w:val="Hyperlink"/>
            <w:rFonts w:asciiTheme="minorHAnsi" w:hAnsiTheme="minorHAnsi" w:cstheme="minorHAnsi"/>
            <w:i/>
            <w:iCs/>
            <w:lang w:val="es-CO"/>
          </w:rPr>
          <w:t xml:space="preserve">Unique </w:t>
        </w:r>
        <w:proofErr w:type="spellStart"/>
        <w:r w:rsidR="005C4A18" w:rsidRPr="00E226C9">
          <w:rPr>
            <w:rStyle w:val="Hyperlink"/>
            <w:rFonts w:asciiTheme="minorHAnsi" w:hAnsiTheme="minorHAnsi" w:cstheme="minorHAnsi"/>
            <w:i/>
            <w:iCs/>
            <w:lang w:val="es-CO"/>
          </w:rPr>
          <w:t>Entit</w:t>
        </w:r>
        <w:r w:rsidR="00E82CDE" w:rsidRPr="00E226C9">
          <w:rPr>
            <w:rStyle w:val="Hyperlink"/>
            <w:rFonts w:asciiTheme="minorHAnsi" w:hAnsiTheme="minorHAnsi" w:cstheme="minorHAnsi"/>
            <w:i/>
            <w:iCs/>
            <w:lang w:val="es-CO"/>
          </w:rPr>
          <w:t>y</w:t>
        </w:r>
        <w:proofErr w:type="spellEnd"/>
        <w:r w:rsidR="00E82CDE" w:rsidRPr="00E226C9">
          <w:rPr>
            <w:rStyle w:val="Hyperlink"/>
            <w:rFonts w:asciiTheme="minorHAnsi" w:hAnsiTheme="minorHAnsi" w:cstheme="minorHAnsi"/>
            <w:i/>
            <w:iCs/>
            <w:lang w:val="es-CO"/>
          </w:rPr>
          <w:t xml:space="preserve"> ID</w:t>
        </w:r>
        <w:r w:rsidR="00E82CDE" w:rsidRPr="00E226C9">
          <w:rPr>
            <w:rStyle w:val="Hyperlink"/>
            <w:rFonts w:asciiTheme="minorHAnsi" w:hAnsiTheme="minorHAnsi" w:cstheme="minorHAnsi"/>
            <w:lang w:val="es-CO"/>
          </w:rPr>
          <w:t xml:space="preserve"> </w:t>
        </w:r>
        <w:r w:rsidR="00E12374" w:rsidRPr="00E226C9">
          <w:rPr>
            <w:rStyle w:val="Hyperlink"/>
            <w:rFonts w:asciiTheme="minorHAnsi" w:hAnsiTheme="minorHAnsi" w:cstheme="minorHAnsi"/>
            <w:lang w:val="es-CO"/>
          </w:rPr>
          <w:t>y</w:t>
        </w:r>
        <w:r w:rsidR="00E82CDE" w:rsidRPr="00E226C9">
          <w:rPr>
            <w:rStyle w:val="Hyperlink"/>
            <w:rFonts w:asciiTheme="minorHAnsi" w:hAnsiTheme="minorHAnsi" w:cstheme="minorHAnsi"/>
            <w:lang w:val="es-CO"/>
          </w:rPr>
          <w:t xml:space="preserve"> un video con una demostración</w:t>
        </w:r>
      </w:hyperlink>
      <w:r w:rsidR="00E82CDE" w:rsidRPr="00E226C9">
        <w:rPr>
          <w:rStyle w:val="eop"/>
          <w:rFonts w:asciiTheme="minorHAnsi" w:hAnsiTheme="minorHAnsi" w:cstheme="minorHAnsi"/>
          <w:lang w:val="es-CO"/>
        </w:rPr>
        <w:t xml:space="preserve">). </w:t>
      </w:r>
    </w:p>
    <w:p w14:paraId="14570B34" w14:textId="77777777" w:rsidR="00FF1568" w:rsidRPr="00E226C9" w:rsidRDefault="00FF1568" w:rsidP="005361AE">
      <w:pPr>
        <w:spacing w:after="0"/>
        <w:rPr>
          <w:rStyle w:val="Hyperlink"/>
          <w:rFonts w:asciiTheme="minorHAnsi" w:hAnsiTheme="minorHAnsi" w:cstheme="minorHAnsi"/>
          <w:color w:val="auto"/>
          <w:u w:val="none"/>
          <w:lang w:val="es-CO"/>
        </w:rPr>
      </w:pPr>
    </w:p>
    <w:p w14:paraId="75BA92B2" w14:textId="61CA0198" w:rsidR="00686F21" w:rsidRPr="00E226C9" w:rsidRDefault="00686F21" w:rsidP="005361AE">
      <w:pPr>
        <w:spacing w:after="0"/>
        <w:rPr>
          <w:rStyle w:val="Hyperlink"/>
          <w:rFonts w:asciiTheme="minorHAnsi" w:hAnsiTheme="minorHAnsi" w:cstheme="minorHAnsi"/>
          <w:color w:val="auto"/>
          <w:u w:val="none"/>
          <w:lang w:val="es-CO"/>
        </w:rPr>
      </w:pPr>
      <w:r w:rsidRPr="00E226C9">
        <w:rPr>
          <w:rStyle w:val="Hyperlink"/>
          <w:rFonts w:asciiTheme="minorHAnsi" w:hAnsiTheme="minorHAnsi" w:cstheme="minorHAnsi"/>
          <w:color w:val="auto"/>
          <w:u w:val="none"/>
          <w:lang w:val="es-CO"/>
        </w:rPr>
        <w:t>Los programas deben tener en cuenta que todos los contratista</w:t>
      </w:r>
      <w:r w:rsidR="002D2329" w:rsidRPr="00E226C9">
        <w:rPr>
          <w:rStyle w:val="Hyperlink"/>
          <w:rFonts w:asciiTheme="minorHAnsi" w:hAnsiTheme="minorHAnsi" w:cstheme="minorHAnsi"/>
          <w:color w:val="auto"/>
          <w:u w:val="none"/>
          <w:lang w:val="es-CO"/>
        </w:rPr>
        <w:t>s</w:t>
      </w:r>
      <w:r w:rsidRPr="00E226C9">
        <w:rPr>
          <w:rStyle w:val="Hyperlink"/>
          <w:rFonts w:asciiTheme="minorHAnsi" w:hAnsiTheme="minorHAnsi" w:cstheme="minorHAnsi"/>
          <w:color w:val="auto"/>
          <w:u w:val="none"/>
          <w:lang w:val="es-CO"/>
        </w:rPr>
        <w:t xml:space="preserve"> deben </w:t>
      </w:r>
      <w:r w:rsidR="002D2329" w:rsidRPr="00E226C9">
        <w:rPr>
          <w:rStyle w:val="Hyperlink"/>
          <w:rFonts w:asciiTheme="minorHAnsi" w:hAnsiTheme="minorHAnsi" w:cstheme="minorHAnsi"/>
          <w:color w:val="auto"/>
          <w:u w:val="none"/>
          <w:lang w:val="es-CO"/>
        </w:rPr>
        <w:t xml:space="preserve">estar acreditados y asegurados. Prueba de la licencia y el seguro puede ser requerida. </w:t>
      </w:r>
      <w:r w:rsidR="002D2329" w:rsidRPr="00E226C9">
        <w:rPr>
          <w:rStyle w:val="Hyperlink"/>
          <w:rFonts w:asciiTheme="minorHAnsi" w:hAnsiTheme="minorHAnsi" w:cstheme="minorHAnsi"/>
          <w:b/>
          <w:bCs/>
          <w:color w:val="auto"/>
          <w:lang w:val="es-CO"/>
        </w:rPr>
        <w:t xml:space="preserve">Los costos laborales deben cumplir con las leyes </w:t>
      </w:r>
      <w:r w:rsidR="00EA07E8" w:rsidRPr="00E226C9">
        <w:rPr>
          <w:rStyle w:val="Hyperlink"/>
          <w:rFonts w:asciiTheme="minorHAnsi" w:hAnsiTheme="minorHAnsi" w:cstheme="minorHAnsi"/>
          <w:b/>
          <w:bCs/>
          <w:i/>
          <w:iCs/>
          <w:color w:val="auto"/>
          <w:lang w:val="es-CO"/>
        </w:rPr>
        <w:t xml:space="preserve">Fair Labor </w:t>
      </w:r>
      <w:proofErr w:type="spellStart"/>
      <w:r w:rsidR="00EA07E8" w:rsidRPr="00E226C9">
        <w:rPr>
          <w:rStyle w:val="Hyperlink"/>
          <w:rFonts w:asciiTheme="minorHAnsi" w:hAnsiTheme="minorHAnsi" w:cstheme="minorHAnsi"/>
          <w:b/>
          <w:bCs/>
          <w:i/>
          <w:iCs/>
          <w:color w:val="auto"/>
          <w:lang w:val="es-CO"/>
        </w:rPr>
        <w:t>Standars</w:t>
      </w:r>
      <w:proofErr w:type="spellEnd"/>
      <w:r w:rsidR="00EA07E8" w:rsidRPr="00E226C9">
        <w:rPr>
          <w:rStyle w:val="Hyperlink"/>
          <w:rFonts w:asciiTheme="minorHAnsi" w:hAnsiTheme="minorHAnsi" w:cstheme="minorHAnsi"/>
          <w:b/>
          <w:bCs/>
          <w:i/>
          <w:iCs/>
          <w:color w:val="auto"/>
          <w:lang w:val="es-CO"/>
        </w:rPr>
        <w:t xml:space="preserve"> </w:t>
      </w:r>
      <w:proofErr w:type="spellStart"/>
      <w:r w:rsidR="00EA07E8" w:rsidRPr="00E226C9">
        <w:rPr>
          <w:rStyle w:val="Hyperlink"/>
          <w:rFonts w:asciiTheme="minorHAnsi" w:hAnsiTheme="minorHAnsi" w:cstheme="minorHAnsi"/>
          <w:b/>
          <w:bCs/>
          <w:i/>
          <w:iCs/>
          <w:color w:val="auto"/>
          <w:lang w:val="es-CO"/>
        </w:rPr>
        <w:t>Act</w:t>
      </w:r>
      <w:proofErr w:type="spellEnd"/>
      <w:r w:rsidR="00EA07E8" w:rsidRPr="00E226C9">
        <w:rPr>
          <w:rStyle w:val="Hyperlink"/>
          <w:rFonts w:asciiTheme="minorHAnsi" w:hAnsiTheme="minorHAnsi" w:cstheme="minorHAnsi"/>
          <w:b/>
          <w:bCs/>
          <w:color w:val="auto"/>
          <w:lang w:val="es-CO"/>
        </w:rPr>
        <w:t xml:space="preserve"> y </w:t>
      </w:r>
      <w:r w:rsidR="00EA07E8" w:rsidRPr="00E226C9">
        <w:rPr>
          <w:rStyle w:val="Hyperlink"/>
          <w:rFonts w:asciiTheme="minorHAnsi" w:hAnsiTheme="minorHAnsi" w:cstheme="minorHAnsi"/>
          <w:b/>
          <w:bCs/>
          <w:i/>
          <w:iCs/>
          <w:color w:val="auto"/>
          <w:lang w:val="es-CO"/>
        </w:rPr>
        <w:t xml:space="preserve">Davis-Bacon </w:t>
      </w:r>
      <w:proofErr w:type="spellStart"/>
      <w:r w:rsidR="00EA07E8" w:rsidRPr="00E226C9">
        <w:rPr>
          <w:rStyle w:val="Hyperlink"/>
          <w:rFonts w:asciiTheme="minorHAnsi" w:hAnsiTheme="minorHAnsi" w:cstheme="minorHAnsi"/>
          <w:b/>
          <w:bCs/>
          <w:i/>
          <w:iCs/>
          <w:color w:val="auto"/>
          <w:lang w:val="es-CO"/>
        </w:rPr>
        <w:t>Act</w:t>
      </w:r>
      <w:proofErr w:type="spellEnd"/>
      <w:r w:rsidR="00EA07E8" w:rsidRPr="00E226C9">
        <w:rPr>
          <w:rStyle w:val="Hyperlink"/>
          <w:rFonts w:asciiTheme="minorHAnsi" w:hAnsiTheme="minorHAnsi" w:cstheme="minorHAnsi"/>
          <w:color w:val="auto"/>
          <w:u w:val="none"/>
          <w:lang w:val="es-CO"/>
        </w:rPr>
        <w:t>. Tod</w:t>
      </w:r>
      <w:r w:rsidR="00363533" w:rsidRPr="00E226C9">
        <w:rPr>
          <w:rStyle w:val="Hyperlink"/>
          <w:rFonts w:asciiTheme="minorHAnsi" w:hAnsiTheme="minorHAnsi" w:cstheme="minorHAnsi"/>
          <w:color w:val="auto"/>
          <w:u w:val="none"/>
          <w:lang w:val="es-CO"/>
        </w:rPr>
        <w:t>os los proyectos</w:t>
      </w:r>
      <w:r w:rsidR="00EA07E8" w:rsidRPr="00E226C9">
        <w:rPr>
          <w:rStyle w:val="Hyperlink"/>
          <w:rFonts w:asciiTheme="minorHAnsi" w:hAnsiTheme="minorHAnsi" w:cstheme="minorHAnsi"/>
          <w:color w:val="auto"/>
          <w:u w:val="none"/>
          <w:lang w:val="es-CO"/>
        </w:rPr>
        <w:t xml:space="preserve"> debe</w:t>
      </w:r>
      <w:r w:rsidR="00363533" w:rsidRPr="00E226C9">
        <w:rPr>
          <w:rStyle w:val="Hyperlink"/>
          <w:rFonts w:asciiTheme="minorHAnsi" w:hAnsiTheme="minorHAnsi" w:cstheme="minorHAnsi"/>
          <w:color w:val="auto"/>
          <w:u w:val="none"/>
          <w:lang w:val="es-CO"/>
        </w:rPr>
        <w:t>n</w:t>
      </w:r>
      <w:r w:rsidR="00EA07E8" w:rsidRPr="00E226C9">
        <w:rPr>
          <w:rStyle w:val="Hyperlink"/>
          <w:rFonts w:asciiTheme="minorHAnsi" w:hAnsiTheme="minorHAnsi" w:cstheme="minorHAnsi"/>
          <w:color w:val="auto"/>
          <w:u w:val="none"/>
          <w:lang w:val="es-CO"/>
        </w:rPr>
        <w:t xml:space="preserve"> seguir los</w:t>
      </w:r>
      <w:r w:rsidR="00363533" w:rsidRPr="00E226C9">
        <w:rPr>
          <w:rStyle w:val="Hyperlink"/>
          <w:rFonts w:asciiTheme="minorHAnsi" w:hAnsiTheme="minorHAnsi" w:cstheme="minorHAnsi"/>
          <w:color w:val="auto"/>
          <w:u w:val="none"/>
          <w:lang w:val="es-CO"/>
        </w:rPr>
        <w:t xml:space="preserve"> códigos de construcción y </w:t>
      </w:r>
      <w:r w:rsidR="009B29DE" w:rsidRPr="00E226C9">
        <w:rPr>
          <w:rStyle w:val="Hyperlink"/>
          <w:rFonts w:asciiTheme="minorHAnsi" w:hAnsiTheme="minorHAnsi" w:cstheme="minorHAnsi"/>
          <w:color w:val="auto"/>
          <w:u w:val="none"/>
          <w:lang w:val="es-CO"/>
        </w:rPr>
        <w:t xml:space="preserve">contra incendios. </w:t>
      </w:r>
    </w:p>
    <w:p w14:paraId="6E593169" w14:textId="499ABFEB" w:rsidR="007378BF" w:rsidRPr="00E226C9" w:rsidRDefault="007378BF">
      <w:pPr>
        <w:spacing w:after="0" w:line="240" w:lineRule="auto"/>
        <w:rPr>
          <w:rFonts w:asciiTheme="minorHAnsi" w:hAnsiTheme="minorHAnsi" w:cstheme="minorHAnsi"/>
          <w:u w:val="single"/>
          <w:lang w:val="es-CO"/>
        </w:rPr>
      </w:pPr>
    </w:p>
    <w:p w14:paraId="4D490047" w14:textId="5487AFAD" w:rsidR="00FC56D9" w:rsidRPr="00970155" w:rsidRDefault="009B29DE" w:rsidP="005361AE">
      <w:pPr>
        <w:spacing w:after="0"/>
        <w:rPr>
          <w:rFonts w:asciiTheme="minorHAnsi" w:hAnsiTheme="minorHAnsi" w:cstheme="minorHAnsi"/>
          <w:b/>
          <w:bCs/>
          <w:lang w:val="es-CO"/>
        </w:rPr>
      </w:pPr>
      <w:r w:rsidRPr="00970155">
        <w:rPr>
          <w:rFonts w:asciiTheme="minorHAnsi" w:hAnsiTheme="minorHAnsi" w:cstheme="minorHAnsi"/>
          <w:b/>
          <w:bCs/>
          <w:lang w:val="es-CO"/>
        </w:rPr>
        <w:t xml:space="preserve">Prioridades de Financiación </w:t>
      </w:r>
    </w:p>
    <w:p w14:paraId="5A34496C" w14:textId="29C984EC" w:rsidR="002F594E" w:rsidRPr="00E226C9" w:rsidRDefault="009B29DE" w:rsidP="005361AE">
      <w:pPr>
        <w:spacing w:after="0"/>
        <w:rPr>
          <w:rFonts w:asciiTheme="minorHAnsi" w:hAnsiTheme="minorHAnsi" w:cstheme="minorHAnsi"/>
          <w:lang w:val="es-CO"/>
        </w:rPr>
      </w:pPr>
      <w:r w:rsidRPr="00E226C9">
        <w:rPr>
          <w:rFonts w:asciiTheme="minorHAnsi" w:hAnsiTheme="minorHAnsi" w:cstheme="minorHAnsi"/>
          <w:lang w:val="es-CO"/>
        </w:rPr>
        <w:lastRenderedPageBreak/>
        <w:t xml:space="preserve">Para los </w:t>
      </w:r>
      <w:r w:rsidR="00037806" w:rsidRPr="00E226C9">
        <w:rPr>
          <w:rFonts w:asciiTheme="minorHAnsi" w:hAnsiTheme="minorHAnsi" w:cstheme="minorHAnsi"/>
          <w:lang w:val="es-CO"/>
        </w:rPr>
        <w:t>candidatos que cumplen con los criterios</w:t>
      </w:r>
      <w:r w:rsidR="00A578FC" w:rsidRPr="00E226C9">
        <w:rPr>
          <w:rFonts w:asciiTheme="minorHAnsi" w:hAnsiTheme="minorHAnsi" w:cstheme="minorHAnsi"/>
          <w:lang w:val="es-CO"/>
        </w:rPr>
        <w:t xml:space="preserve"> de elegibilidad descritos anteriormente, </w:t>
      </w:r>
      <w:r w:rsidR="00435674" w:rsidRPr="00E226C9">
        <w:rPr>
          <w:rFonts w:asciiTheme="minorHAnsi" w:hAnsiTheme="minorHAnsi" w:cstheme="minorHAnsi"/>
          <w:lang w:val="es-CO"/>
        </w:rPr>
        <w:t>las prioridades de</w:t>
      </w:r>
      <w:r w:rsidR="00FF0C74">
        <w:rPr>
          <w:rFonts w:asciiTheme="minorHAnsi" w:hAnsiTheme="minorHAnsi" w:cstheme="minorHAnsi"/>
          <w:lang w:val="es-CO"/>
        </w:rPr>
        <w:t xml:space="preserve"> este </w:t>
      </w:r>
      <w:r w:rsidR="00A578FC" w:rsidRPr="00E226C9">
        <w:rPr>
          <w:rFonts w:asciiTheme="minorHAnsi" w:hAnsiTheme="minorHAnsi" w:cstheme="minorHAnsi"/>
          <w:lang w:val="es-CO"/>
        </w:rPr>
        <w:t>Programa</w:t>
      </w:r>
      <w:r w:rsidR="00435674" w:rsidRPr="00E226C9">
        <w:rPr>
          <w:rFonts w:asciiTheme="minorHAnsi" w:hAnsiTheme="minorHAnsi" w:cstheme="minorHAnsi"/>
          <w:lang w:val="es-CO"/>
        </w:rPr>
        <w:t xml:space="preserve"> incluyen:</w:t>
      </w:r>
    </w:p>
    <w:p w14:paraId="5353B7D0" w14:textId="47C507EA" w:rsidR="00DB1371" w:rsidRPr="00E226C9" w:rsidRDefault="001944EB">
      <w:pPr>
        <w:numPr>
          <w:ilvl w:val="0"/>
          <w:numId w:val="2"/>
        </w:numPr>
        <w:spacing w:after="0"/>
        <w:rPr>
          <w:rFonts w:asciiTheme="minorHAnsi" w:hAnsiTheme="minorHAnsi" w:cstheme="minorHAnsi"/>
          <w:lang w:val="es-CO"/>
        </w:rPr>
      </w:pPr>
      <w:r w:rsidRPr="00E226C9">
        <w:rPr>
          <w:rFonts w:asciiTheme="minorHAnsi" w:hAnsiTheme="minorHAnsi" w:cstheme="minorHAnsi"/>
          <w:lang w:val="es-CO"/>
        </w:rPr>
        <w:t>Pr</w:t>
      </w:r>
      <w:r w:rsidR="007A7F51" w:rsidRPr="00E226C9">
        <w:rPr>
          <w:rFonts w:asciiTheme="minorHAnsi" w:hAnsiTheme="minorHAnsi" w:cstheme="minorHAnsi"/>
          <w:lang w:val="es-CO"/>
        </w:rPr>
        <w:t xml:space="preserve">ogramas </w:t>
      </w:r>
      <w:r w:rsidRPr="00E226C9">
        <w:rPr>
          <w:rFonts w:asciiTheme="minorHAnsi" w:hAnsiTheme="minorHAnsi" w:cstheme="minorHAnsi"/>
          <w:lang w:val="es-CO"/>
        </w:rPr>
        <w:t xml:space="preserve">que actualmente tengan niños de mayor necesidad, con prioridad dada a niveles más altos de este servicio. </w:t>
      </w:r>
      <w:r w:rsidR="00CE36D8" w:rsidRPr="00E226C9">
        <w:rPr>
          <w:rFonts w:asciiTheme="minorHAnsi" w:hAnsiTheme="minorHAnsi" w:cstheme="minorHAnsi"/>
          <w:lang w:val="es-CO"/>
        </w:rPr>
        <w:t xml:space="preserve"> </w:t>
      </w:r>
    </w:p>
    <w:p w14:paraId="62C7315D" w14:textId="157582E7" w:rsidR="002E01C0" w:rsidRPr="00E226C9" w:rsidRDefault="001944EB">
      <w:pPr>
        <w:numPr>
          <w:ilvl w:val="0"/>
          <w:numId w:val="2"/>
        </w:numPr>
        <w:spacing w:after="0"/>
        <w:rPr>
          <w:rFonts w:asciiTheme="minorHAnsi" w:hAnsiTheme="minorHAnsi" w:cstheme="minorHAnsi"/>
          <w:lang w:val="es-CO"/>
        </w:rPr>
      </w:pPr>
      <w:r w:rsidRPr="00E226C9">
        <w:rPr>
          <w:rFonts w:asciiTheme="minorHAnsi" w:hAnsiTheme="minorHAnsi" w:cstheme="minorHAnsi"/>
          <w:lang w:val="es-CO"/>
        </w:rPr>
        <w:t xml:space="preserve">Programas participando activamente en BrightStars que puedan demostrar planes para aumentar la calificación de calidad </w:t>
      </w:r>
      <w:r w:rsidR="00F36E11" w:rsidRPr="00E226C9">
        <w:rPr>
          <w:rFonts w:asciiTheme="minorHAnsi" w:hAnsiTheme="minorHAnsi" w:cstheme="minorHAnsi"/>
          <w:lang w:val="es-CO"/>
        </w:rPr>
        <w:t>y ejemplos de mejoras o inversiones pasadas que hicieron para aumentar la calidad del programa.</w:t>
      </w:r>
    </w:p>
    <w:p w14:paraId="689D0E47" w14:textId="7DE7ECA3" w:rsidR="00A13EF8" w:rsidRPr="00E226C9" w:rsidRDefault="00F36E11">
      <w:pPr>
        <w:numPr>
          <w:ilvl w:val="0"/>
          <w:numId w:val="2"/>
        </w:numPr>
        <w:spacing w:after="0"/>
        <w:rPr>
          <w:rFonts w:asciiTheme="minorHAnsi" w:hAnsiTheme="minorHAnsi" w:cstheme="minorHAnsi"/>
          <w:lang w:val="es-CO"/>
        </w:rPr>
      </w:pPr>
      <w:r w:rsidRPr="00E226C9">
        <w:rPr>
          <w:rFonts w:asciiTheme="minorHAnsi" w:hAnsiTheme="minorHAnsi" w:cstheme="minorHAnsi"/>
          <w:lang w:val="es-CO"/>
        </w:rPr>
        <w:t>Programas que proponga</w:t>
      </w:r>
      <w:r w:rsidR="001A5A87" w:rsidRPr="00E226C9">
        <w:rPr>
          <w:rFonts w:asciiTheme="minorHAnsi" w:hAnsiTheme="minorHAnsi" w:cstheme="minorHAnsi"/>
          <w:lang w:val="es-CO"/>
        </w:rPr>
        <w:t>n</w:t>
      </w:r>
      <w:r w:rsidRPr="00E226C9">
        <w:rPr>
          <w:rFonts w:asciiTheme="minorHAnsi" w:hAnsiTheme="minorHAnsi" w:cstheme="minorHAnsi"/>
          <w:lang w:val="es-CO"/>
        </w:rPr>
        <w:t xml:space="preserve"> proveer algún nivel de </w:t>
      </w:r>
      <w:r w:rsidR="00C55983" w:rsidRPr="00E226C9">
        <w:rPr>
          <w:rFonts w:asciiTheme="minorHAnsi" w:hAnsiTheme="minorHAnsi" w:cstheme="minorHAnsi"/>
          <w:lang w:val="es-CO"/>
        </w:rPr>
        <w:t>cofinanciación</w:t>
      </w:r>
      <w:r w:rsidR="001A5A87" w:rsidRPr="00E226C9">
        <w:rPr>
          <w:rFonts w:asciiTheme="minorHAnsi" w:hAnsiTheme="minorHAnsi" w:cstheme="minorHAnsi"/>
          <w:lang w:val="es-CO"/>
        </w:rPr>
        <w:t xml:space="preserve"> (aunque no hay un requerimiento de cofinanciación</w:t>
      </w:r>
      <w:r w:rsidR="00746AAF">
        <w:rPr>
          <w:rFonts w:asciiTheme="minorHAnsi" w:hAnsiTheme="minorHAnsi" w:cstheme="minorHAnsi"/>
          <w:lang w:val="es-CO"/>
        </w:rPr>
        <w:t>)</w:t>
      </w:r>
      <w:r w:rsidR="001A5A87" w:rsidRPr="00E226C9">
        <w:rPr>
          <w:rFonts w:asciiTheme="minorHAnsi" w:hAnsiTheme="minorHAnsi" w:cstheme="minorHAnsi"/>
          <w:lang w:val="es-CO"/>
        </w:rPr>
        <w:t xml:space="preserve">. </w:t>
      </w:r>
    </w:p>
    <w:p w14:paraId="6C39A517" w14:textId="7500195F" w:rsidR="00A13EF8" w:rsidRPr="00E226C9" w:rsidRDefault="001A5A87">
      <w:pPr>
        <w:numPr>
          <w:ilvl w:val="0"/>
          <w:numId w:val="2"/>
        </w:numPr>
        <w:spacing w:after="0"/>
        <w:rPr>
          <w:rFonts w:asciiTheme="minorHAnsi" w:hAnsiTheme="minorHAnsi" w:cstheme="minorHAnsi"/>
          <w:lang w:val="es-CO"/>
        </w:rPr>
      </w:pPr>
      <w:r w:rsidRPr="00E226C9">
        <w:rPr>
          <w:rFonts w:asciiTheme="minorHAnsi" w:hAnsiTheme="minorHAnsi" w:cstheme="minorHAnsi"/>
          <w:lang w:val="es-CO"/>
        </w:rPr>
        <w:t>Programas que puedan demostrar la capacidad de m</w:t>
      </w:r>
      <w:r w:rsidR="00363601" w:rsidRPr="00E226C9">
        <w:rPr>
          <w:rFonts w:asciiTheme="minorHAnsi" w:hAnsiTheme="minorHAnsi" w:cstheme="minorHAnsi"/>
          <w:lang w:val="es-CO"/>
        </w:rPr>
        <w:t xml:space="preserve">anejar el proyecto propuesto. </w:t>
      </w:r>
    </w:p>
    <w:p w14:paraId="7EFC71AA" w14:textId="1815BB25" w:rsidR="00A13EF8" w:rsidRPr="00E226C9" w:rsidRDefault="00363601">
      <w:pPr>
        <w:numPr>
          <w:ilvl w:val="0"/>
          <w:numId w:val="2"/>
        </w:numPr>
        <w:spacing w:after="0"/>
        <w:rPr>
          <w:rFonts w:asciiTheme="minorHAnsi" w:hAnsiTheme="minorHAnsi" w:cstheme="minorHAnsi"/>
          <w:lang w:val="es-CO"/>
        </w:rPr>
      </w:pPr>
      <w:r w:rsidRPr="00E226C9">
        <w:rPr>
          <w:rFonts w:asciiTheme="minorHAnsi" w:hAnsiTheme="minorHAnsi" w:cstheme="minorHAnsi"/>
          <w:lang w:val="es-CO"/>
        </w:rPr>
        <w:t>Programas que puedan demostrar contro</w:t>
      </w:r>
      <w:r w:rsidR="003D5B3E" w:rsidRPr="00E226C9">
        <w:rPr>
          <w:rFonts w:asciiTheme="minorHAnsi" w:hAnsiTheme="minorHAnsi" w:cstheme="minorHAnsi"/>
          <w:lang w:val="es-CO"/>
        </w:rPr>
        <w:t>l</w:t>
      </w:r>
      <w:r w:rsidRPr="00E226C9">
        <w:rPr>
          <w:rFonts w:asciiTheme="minorHAnsi" w:hAnsiTheme="minorHAnsi" w:cstheme="minorHAnsi"/>
          <w:lang w:val="es-CO"/>
        </w:rPr>
        <w:t xml:space="preserve"> del sitio a largo plazo (p. ej. </w:t>
      </w:r>
      <w:r w:rsidR="009A05A6" w:rsidRPr="00E226C9">
        <w:rPr>
          <w:rFonts w:asciiTheme="minorHAnsi" w:hAnsiTheme="minorHAnsi" w:cstheme="minorHAnsi"/>
          <w:lang w:val="es-CO"/>
        </w:rPr>
        <w:t>ser dueños de</w:t>
      </w:r>
      <w:r w:rsidR="003D5B3E" w:rsidRPr="00E226C9">
        <w:rPr>
          <w:rFonts w:asciiTheme="minorHAnsi" w:hAnsiTheme="minorHAnsi" w:cstheme="minorHAnsi"/>
          <w:lang w:val="es-CO"/>
        </w:rPr>
        <w:t>l</w:t>
      </w:r>
      <w:r w:rsidR="009A05A6" w:rsidRPr="00E226C9">
        <w:rPr>
          <w:rFonts w:asciiTheme="minorHAnsi" w:hAnsiTheme="minorHAnsi" w:cstheme="minorHAnsi"/>
          <w:lang w:val="es-CO"/>
        </w:rPr>
        <w:t xml:space="preserve"> espacio o tener un contrato de arrendamiento de largo pla</w:t>
      </w:r>
      <w:r w:rsidR="00B42AF8">
        <w:rPr>
          <w:rFonts w:asciiTheme="minorHAnsi" w:hAnsiTheme="minorHAnsi" w:cstheme="minorHAnsi"/>
          <w:lang w:val="es-CO"/>
        </w:rPr>
        <w:t>z</w:t>
      </w:r>
      <w:r w:rsidR="009A05A6" w:rsidRPr="00E226C9">
        <w:rPr>
          <w:rFonts w:asciiTheme="minorHAnsi" w:hAnsiTheme="minorHAnsi" w:cstheme="minorHAnsi"/>
          <w:lang w:val="es-CO"/>
        </w:rPr>
        <w:t>o, usualmente de</w:t>
      </w:r>
      <w:r w:rsidR="003D5B3E" w:rsidRPr="00E226C9">
        <w:rPr>
          <w:rFonts w:asciiTheme="minorHAnsi" w:hAnsiTheme="minorHAnsi" w:cstheme="minorHAnsi"/>
          <w:lang w:val="es-CO"/>
        </w:rPr>
        <w:t xml:space="preserve"> por lo menos tres años). </w:t>
      </w:r>
    </w:p>
    <w:p w14:paraId="5496E727" w14:textId="31300E3C" w:rsidR="00AE30B2" w:rsidRPr="00E226C9" w:rsidRDefault="003D5B3E">
      <w:pPr>
        <w:numPr>
          <w:ilvl w:val="0"/>
          <w:numId w:val="2"/>
        </w:numPr>
        <w:spacing w:after="0"/>
        <w:rPr>
          <w:rFonts w:asciiTheme="minorHAnsi" w:hAnsiTheme="minorHAnsi" w:cstheme="minorHAnsi"/>
          <w:lang w:val="es-CO"/>
        </w:rPr>
      </w:pPr>
      <w:r w:rsidRPr="00E226C9">
        <w:rPr>
          <w:rFonts w:asciiTheme="minorHAnsi" w:hAnsiTheme="minorHAnsi" w:cstheme="minorHAnsi"/>
          <w:lang w:val="es-CO"/>
        </w:rPr>
        <w:t>Programas que busquen financiac</w:t>
      </w:r>
      <w:r w:rsidR="00E5079D" w:rsidRPr="00E226C9">
        <w:rPr>
          <w:rFonts w:asciiTheme="minorHAnsi" w:hAnsiTheme="minorHAnsi" w:cstheme="minorHAnsi"/>
          <w:lang w:val="es-CO"/>
        </w:rPr>
        <w:t xml:space="preserve">ión para </w:t>
      </w:r>
      <w:r w:rsidR="008B1BBF" w:rsidRPr="00E226C9">
        <w:rPr>
          <w:rFonts w:asciiTheme="minorHAnsi" w:hAnsiTheme="minorHAnsi" w:cstheme="minorHAnsi"/>
          <w:lang w:val="es-CO"/>
        </w:rPr>
        <w:t xml:space="preserve">abordar los siguientes asuntos: </w:t>
      </w:r>
    </w:p>
    <w:p w14:paraId="6AE1EA47" w14:textId="4C91E9A5" w:rsidR="00FC56D9" w:rsidRPr="00E226C9" w:rsidRDefault="00A5759A">
      <w:pPr>
        <w:pStyle w:val="ListParagraph"/>
        <w:numPr>
          <w:ilvl w:val="0"/>
          <w:numId w:val="3"/>
        </w:numPr>
        <w:spacing w:after="0"/>
        <w:rPr>
          <w:rFonts w:asciiTheme="minorHAnsi" w:hAnsiTheme="minorHAnsi" w:cstheme="minorHAnsi"/>
          <w:lang w:val="es-CO"/>
        </w:rPr>
      </w:pPr>
      <w:r w:rsidRPr="00E226C9">
        <w:rPr>
          <w:rFonts w:asciiTheme="minorHAnsi" w:hAnsiTheme="minorHAnsi" w:cstheme="minorHAnsi"/>
          <w:lang w:val="es-CO"/>
        </w:rPr>
        <w:t xml:space="preserve">Riesgos documentados a la salud y seguridad. </w:t>
      </w:r>
    </w:p>
    <w:p w14:paraId="77E59535" w14:textId="17CB3E3E" w:rsidR="00FC56D9" w:rsidRPr="00E226C9" w:rsidRDefault="00EF4AFF">
      <w:pPr>
        <w:pStyle w:val="ListParagraph"/>
        <w:numPr>
          <w:ilvl w:val="0"/>
          <w:numId w:val="3"/>
        </w:numPr>
        <w:spacing w:after="0"/>
        <w:rPr>
          <w:rFonts w:asciiTheme="minorHAnsi" w:hAnsiTheme="minorHAnsi" w:cstheme="minorHAnsi"/>
          <w:lang w:val="es-CO"/>
        </w:rPr>
      </w:pPr>
      <w:r w:rsidRPr="00E226C9">
        <w:rPr>
          <w:rFonts w:asciiTheme="minorHAnsi" w:hAnsiTheme="minorHAnsi" w:cstheme="minorHAnsi"/>
          <w:lang w:val="es-CO"/>
        </w:rPr>
        <w:t xml:space="preserve">Mantenimiento de la licencia otorgada por el estado. </w:t>
      </w:r>
    </w:p>
    <w:p w14:paraId="3D9A165A" w14:textId="2140EC1B" w:rsidR="00FC56D9" w:rsidRPr="00E226C9" w:rsidRDefault="00EF4AFF">
      <w:pPr>
        <w:pStyle w:val="ListParagraph"/>
        <w:numPr>
          <w:ilvl w:val="0"/>
          <w:numId w:val="3"/>
        </w:numPr>
        <w:spacing w:after="0"/>
        <w:rPr>
          <w:rFonts w:asciiTheme="minorHAnsi" w:hAnsiTheme="minorHAnsi" w:cstheme="minorHAnsi"/>
          <w:lang w:val="es-CO"/>
        </w:rPr>
      </w:pPr>
      <w:r w:rsidRPr="00E226C9">
        <w:rPr>
          <w:rFonts w:asciiTheme="minorHAnsi" w:hAnsiTheme="minorHAnsi" w:cstheme="minorHAnsi"/>
          <w:lang w:val="es-CO"/>
        </w:rPr>
        <w:t xml:space="preserve">Mejoramiento de la calidad en general de la instalación. </w:t>
      </w:r>
    </w:p>
    <w:p w14:paraId="251B71E0" w14:textId="7C6B4431" w:rsidR="00234E04" w:rsidRPr="00E226C9" w:rsidRDefault="0028189B">
      <w:pPr>
        <w:numPr>
          <w:ilvl w:val="0"/>
          <w:numId w:val="4"/>
        </w:numPr>
        <w:spacing w:after="0"/>
        <w:rPr>
          <w:rFonts w:asciiTheme="minorHAnsi" w:hAnsiTheme="minorHAnsi" w:cstheme="minorHAnsi"/>
          <w:lang w:val="es-CO"/>
        </w:rPr>
      </w:pPr>
      <w:r w:rsidRPr="00E226C9">
        <w:rPr>
          <w:rFonts w:asciiTheme="minorHAnsi" w:hAnsiTheme="minorHAnsi" w:cstheme="minorHAnsi"/>
          <w:lang w:val="es-CO"/>
        </w:rPr>
        <w:t xml:space="preserve">Programas que buscan </w:t>
      </w:r>
      <w:r w:rsidR="008B421B" w:rsidRPr="00E226C9">
        <w:rPr>
          <w:rFonts w:asciiTheme="minorHAnsi" w:hAnsiTheme="minorHAnsi" w:cstheme="minorHAnsi"/>
          <w:lang w:val="es-CO"/>
        </w:rPr>
        <w:t xml:space="preserve">contratistas o diseñadores profesionales reconocidos como </w:t>
      </w:r>
      <w:r w:rsidR="00DE274E" w:rsidRPr="00E226C9">
        <w:rPr>
          <w:rFonts w:asciiTheme="minorHAnsi" w:hAnsiTheme="minorHAnsi" w:cstheme="minorHAnsi"/>
          <w:lang w:val="es-CO"/>
        </w:rPr>
        <w:t>negocios de minorías (</w:t>
      </w:r>
      <w:proofErr w:type="spellStart"/>
      <w:r w:rsidR="00DE274E" w:rsidRPr="00E226C9">
        <w:rPr>
          <w:rFonts w:asciiTheme="minorHAnsi" w:hAnsiTheme="minorHAnsi" w:cstheme="minorHAnsi"/>
          <w:i/>
          <w:iCs/>
          <w:lang w:val="es-CO"/>
        </w:rPr>
        <w:t>Minority</w:t>
      </w:r>
      <w:proofErr w:type="spellEnd"/>
      <w:r w:rsidR="00DE274E" w:rsidRPr="00E226C9">
        <w:rPr>
          <w:rFonts w:asciiTheme="minorHAnsi" w:hAnsiTheme="minorHAnsi" w:cstheme="minorHAnsi"/>
          <w:i/>
          <w:iCs/>
          <w:lang w:val="es-CO"/>
        </w:rPr>
        <w:t xml:space="preserve"> Business Enterprise</w:t>
      </w:r>
      <w:r w:rsidR="00B77FEC">
        <w:rPr>
          <w:rFonts w:asciiTheme="minorHAnsi" w:hAnsiTheme="minorHAnsi" w:cstheme="minorHAnsi"/>
          <w:i/>
          <w:iCs/>
          <w:lang w:val="es-CO"/>
        </w:rPr>
        <w:t xml:space="preserve"> - MBE</w:t>
      </w:r>
      <w:r w:rsidR="00DE274E" w:rsidRPr="00E226C9">
        <w:rPr>
          <w:rFonts w:asciiTheme="minorHAnsi" w:hAnsiTheme="minorHAnsi" w:cstheme="minorHAnsi"/>
          <w:i/>
          <w:iCs/>
          <w:lang w:val="es-CO"/>
        </w:rPr>
        <w:t>)</w:t>
      </w:r>
      <w:r w:rsidR="00DE274E" w:rsidRPr="00E226C9">
        <w:rPr>
          <w:rFonts w:asciiTheme="minorHAnsi" w:hAnsiTheme="minorHAnsi" w:cstheme="minorHAnsi"/>
          <w:lang w:val="es-CO"/>
        </w:rPr>
        <w:t xml:space="preserve"> o negocios de mujeres (</w:t>
      </w:r>
      <w:r w:rsidR="00DE274E" w:rsidRPr="00E226C9">
        <w:rPr>
          <w:rFonts w:asciiTheme="minorHAnsi" w:hAnsiTheme="minorHAnsi" w:cstheme="minorHAnsi"/>
          <w:i/>
          <w:iCs/>
          <w:lang w:val="es-CO"/>
        </w:rPr>
        <w:t>Women Business Enterprise</w:t>
      </w:r>
      <w:r w:rsidR="00B77FEC">
        <w:rPr>
          <w:rFonts w:asciiTheme="minorHAnsi" w:hAnsiTheme="minorHAnsi" w:cstheme="minorHAnsi"/>
          <w:i/>
          <w:iCs/>
          <w:lang w:val="es-CO"/>
        </w:rPr>
        <w:t xml:space="preserve"> - WBE</w:t>
      </w:r>
      <w:r w:rsidR="00DE274E" w:rsidRPr="00E226C9">
        <w:rPr>
          <w:rFonts w:asciiTheme="minorHAnsi" w:hAnsiTheme="minorHAnsi" w:cstheme="minorHAnsi"/>
          <w:lang w:val="es-CO"/>
        </w:rPr>
        <w:t>)</w:t>
      </w:r>
      <w:r w:rsidR="00D93865" w:rsidRPr="00E226C9">
        <w:rPr>
          <w:rFonts w:asciiTheme="minorHAnsi" w:hAnsiTheme="minorHAnsi" w:cstheme="minorHAnsi"/>
          <w:lang w:val="es-CO"/>
        </w:rPr>
        <w:t>. Puede visitar el directorio de negocios con estar certificaciones:</w:t>
      </w:r>
      <w:r w:rsidR="2230FB4C" w:rsidRPr="00E226C9">
        <w:rPr>
          <w:rFonts w:asciiTheme="minorHAnsi" w:hAnsiTheme="minorHAnsi" w:cstheme="minorHAnsi"/>
          <w:lang w:val="es-CO"/>
        </w:rPr>
        <w:t xml:space="preserve"> </w:t>
      </w:r>
      <w:hyperlink r:id="rId10">
        <w:r w:rsidR="2230FB4C" w:rsidRPr="00E226C9">
          <w:rPr>
            <w:rStyle w:val="Hyperlink"/>
            <w:rFonts w:asciiTheme="minorHAnsi" w:hAnsiTheme="minorHAnsi" w:cstheme="minorHAnsi"/>
            <w:u w:val="none"/>
            <w:lang w:val="es-CO"/>
          </w:rPr>
          <w:t>https://dedi.ri.gov/divisions-units/minority-business-enterprise-compliance-office/minority-business-enterprise-mbe</w:t>
        </w:r>
      </w:hyperlink>
    </w:p>
    <w:p w14:paraId="2121A7F8" w14:textId="77777777" w:rsidR="00234E04" w:rsidRPr="00E226C9" w:rsidRDefault="00234E04" w:rsidP="00BB7AF4">
      <w:pPr>
        <w:pStyle w:val="ListParagraph"/>
        <w:spacing w:after="0"/>
        <w:rPr>
          <w:rFonts w:asciiTheme="minorHAnsi" w:hAnsiTheme="minorHAnsi" w:cstheme="minorHAnsi"/>
          <w:u w:val="single"/>
          <w:lang w:val="es-CO"/>
        </w:rPr>
      </w:pPr>
    </w:p>
    <w:p w14:paraId="4D398E43" w14:textId="77777777" w:rsidR="00D93865" w:rsidRPr="00E226C9" w:rsidRDefault="00D93865" w:rsidP="00AB5E70">
      <w:pPr>
        <w:spacing w:after="0"/>
        <w:rPr>
          <w:rFonts w:asciiTheme="minorHAnsi" w:hAnsiTheme="minorHAnsi" w:cstheme="minorHAnsi"/>
          <w:u w:val="single"/>
          <w:lang w:val="es-CO"/>
        </w:rPr>
      </w:pPr>
    </w:p>
    <w:p w14:paraId="0410951D" w14:textId="7A06941C" w:rsidR="002F594E" w:rsidRPr="00970155" w:rsidRDefault="00D93865" w:rsidP="00AB5E70">
      <w:pPr>
        <w:spacing w:after="0"/>
        <w:rPr>
          <w:rFonts w:asciiTheme="minorHAnsi" w:hAnsiTheme="minorHAnsi" w:cstheme="minorHAnsi"/>
          <w:b/>
          <w:bCs/>
          <w:lang w:val="es-CO"/>
        </w:rPr>
      </w:pPr>
      <w:r w:rsidRPr="00970155">
        <w:rPr>
          <w:rFonts w:asciiTheme="minorHAnsi" w:hAnsiTheme="minorHAnsi" w:cstheme="minorHAnsi"/>
          <w:b/>
          <w:bCs/>
          <w:lang w:val="es-CO"/>
        </w:rPr>
        <w:t>Proceso de Selección</w:t>
      </w:r>
    </w:p>
    <w:p w14:paraId="39F4789C" w14:textId="30B54C2B" w:rsidR="00D93865" w:rsidRPr="00E226C9" w:rsidRDefault="041A8206" w:rsidP="3F844C2F">
      <w:pPr>
        <w:spacing w:after="0"/>
        <w:rPr>
          <w:rFonts w:asciiTheme="minorHAnsi" w:hAnsiTheme="minorHAnsi" w:cstheme="minorBidi"/>
          <w:lang w:val="es-CO"/>
        </w:rPr>
      </w:pPr>
      <w:r w:rsidRPr="041A8206">
        <w:rPr>
          <w:rFonts w:asciiTheme="minorHAnsi" w:hAnsiTheme="minorHAnsi" w:cstheme="minorBidi"/>
          <w:lang w:val="es-CO"/>
        </w:rPr>
        <w:t xml:space="preserve">Las aplicaciones serán revisadas por </w:t>
      </w:r>
      <w:r w:rsidR="00D30062">
        <w:rPr>
          <w:rFonts w:asciiTheme="minorHAnsi" w:hAnsiTheme="minorHAnsi" w:cstheme="minorBidi"/>
          <w:lang w:val="es-CO"/>
        </w:rPr>
        <w:t xml:space="preserve">el </w:t>
      </w:r>
      <w:r w:rsidRPr="041A8206">
        <w:rPr>
          <w:rFonts w:asciiTheme="minorHAnsi" w:hAnsiTheme="minorHAnsi" w:cstheme="minorBidi"/>
          <w:lang w:val="es-CO"/>
        </w:rPr>
        <w:t>RICCELFF</w:t>
      </w:r>
      <w:r w:rsidR="00D30062">
        <w:rPr>
          <w:rFonts w:asciiTheme="minorHAnsi" w:hAnsiTheme="minorHAnsi" w:cstheme="minorBidi"/>
          <w:lang w:val="es-CO"/>
        </w:rPr>
        <w:t xml:space="preserve"> y el DHS, y </w:t>
      </w:r>
      <w:r w:rsidRPr="041A8206">
        <w:rPr>
          <w:rFonts w:asciiTheme="minorHAnsi" w:hAnsiTheme="minorHAnsi" w:cstheme="minorBidi"/>
          <w:lang w:val="es-CO"/>
        </w:rPr>
        <w:t>la</w:t>
      </w:r>
      <w:r w:rsidR="00D30062">
        <w:rPr>
          <w:rFonts w:asciiTheme="minorHAnsi" w:hAnsiTheme="minorHAnsi" w:cstheme="minorBidi"/>
          <w:lang w:val="es-CO"/>
        </w:rPr>
        <w:t>s</w:t>
      </w:r>
      <w:r w:rsidRPr="041A8206">
        <w:rPr>
          <w:rFonts w:asciiTheme="minorHAnsi" w:hAnsiTheme="minorHAnsi" w:cstheme="minorBidi"/>
          <w:lang w:val="es-CO"/>
        </w:rPr>
        <w:t xml:space="preserve"> decisi</w:t>
      </w:r>
      <w:r w:rsidR="00D30062">
        <w:rPr>
          <w:rFonts w:asciiTheme="minorHAnsi" w:hAnsiTheme="minorHAnsi" w:cstheme="minorBidi"/>
          <w:lang w:val="es-CO"/>
        </w:rPr>
        <w:t>ones</w:t>
      </w:r>
      <w:r w:rsidRPr="041A8206">
        <w:rPr>
          <w:rFonts w:asciiTheme="minorHAnsi" w:hAnsiTheme="minorHAnsi" w:cstheme="minorBidi"/>
          <w:lang w:val="es-CO"/>
        </w:rPr>
        <w:t xml:space="preserve"> final</w:t>
      </w:r>
      <w:r w:rsidR="00D30062">
        <w:rPr>
          <w:rFonts w:asciiTheme="minorHAnsi" w:hAnsiTheme="minorHAnsi" w:cstheme="minorBidi"/>
          <w:lang w:val="es-CO"/>
        </w:rPr>
        <w:t xml:space="preserve">es serán tomadas por el DHS. </w:t>
      </w:r>
      <w:r w:rsidRPr="041A8206">
        <w:rPr>
          <w:rFonts w:asciiTheme="minorHAnsi" w:hAnsiTheme="minorHAnsi" w:cstheme="minorBidi"/>
          <w:lang w:val="es-CO"/>
        </w:rPr>
        <w:t xml:space="preserve">La notificación será enviada a la dirección de correo electrónico dada en el formato de aplicación. </w:t>
      </w:r>
    </w:p>
    <w:p w14:paraId="14AA5FA2" w14:textId="77777777" w:rsidR="00FA4F04" w:rsidRPr="00E226C9" w:rsidRDefault="00FA4F04" w:rsidP="00AB5E70">
      <w:pPr>
        <w:spacing w:after="0"/>
        <w:rPr>
          <w:rFonts w:asciiTheme="minorHAnsi" w:hAnsiTheme="minorHAnsi" w:cstheme="minorHAnsi"/>
          <w:lang w:val="es-CO"/>
        </w:rPr>
      </w:pPr>
    </w:p>
    <w:p w14:paraId="67237BC0" w14:textId="7F7A5637" w:rsidR="00FA4F04" w:rsidRPr="00E226C9" w:rsidRDefault="008C1086" w:rsidP="00AB5E70">
      <w:pPr>
        <w:spacing w:after="0"/>
        <w:rPr>
          <w:rFonts w:asciiTheme="minorHAnsi" w:hAnsiTheme="minorHAnsi" w:cstheme="minorHAnsi"/>
          <w:lang w:val="es-CO"/>
        </w:rPr>
      </w:pPr>
      <w:r w:rsidRPr="00E226C9">
        <w:rPr>
          <w:rFonts w:asciiTheme="minorHAnsi" w:hAnsiTheme="minorHAnsi" w:cstheme="minorHAnsi"/>
          <w:lang w:val="es-CO"/>
        </w:rPr>
        <w:t>Además de los requerimientos de elegibilidad y las prioridades descritas anteriormente, la selección se basará también en</w:t>
      </w:r>
      <w:r w:rsidR="00FA4F04" w:rsidRPr="00E226C9">
        <w:rPr>
          <w:rFonts w:asciiTheme="minorHAnsi" w:hAnsiTheme="minorHAnsi" w:cstheme="minorHAnsi"/>
          <w:lang w:val="es-CO"/>
        </w:rPr>
        <w:t>:</w:t>
      </w:r>
    </w:p>
    <w:p w14:paraId="574F73E7" w14:textId="252893DC" w:rsidR="00FA4F04" w:rsidRPr="00E226C9" w:rsidRDefault="009012E2">
      <w:pPr>
        <w:numPr>
          <w:ilvl w:val="0"/>
          <w:numId w:val="5"/>
        </w:numPr>
        <w:spacing w:after="0"/>
        <w:rPr>
          <w:rFonts w:asciiTheme="minorHAnsi" w:hAnsiTheme="minorHAnsi" w:cstheme="minorHAnsi"/>
          <w:lang w:val="es-CO"/>
        </w:rPr>
      </w:pPr>
      <w:r w:rsidRPr="00E226C9">
        <w:rPr>
          <w:rFonts w:asciiTheme="minorHAnsi" w:hAnsiTheme="minorHAnsi" w:cstheme="minorHAnsi"/>
          <w:lang w:val="es-CO"/>
        </w:rPr>
        <w:t xml:space="preserve">La aplicación debe estar completa y debe ser clara. </w:t>
      </w:r>
    </w:p>
    <w:p w14:paraId="5692B62D" w14:textId="5901D8D0" w:rsidR="00F42B93" w:rsidRPr="00E226C9" w:rsidRDefault="00DA219D">
      <w:pPr>
        <w:numPr>
          <w:ilvl w:val="0"/>
          <w:numId w:val="5"/>
        </w:numPr>
        <w:spacing w:after="0"/>
        <w:rPr>
          <w:rFonts w:asciiTheme="minorHAnsi" w:hAnsiTheme="minorHAnsi" w:cstheme="minorHAnsi"/>
          <w:lang w:val="es-CO"/>
        </w:rPr>
      </w:pPr>
      <w:r w:rsidRPr="00E226C9">
        <w:rPr>
          <w:rFonts w:asciiTheme="minorHAnsi" w:hAnsiTheme="minorHAnsi" w:cstheme="minorHAnsi"/>
          <w:lang w:val="es-CO"/>
        </w:rPr>
        <w:t xml:space="preserve">La habilidad demostrada del candidato de llevar a cabo un proyecto </w:t>
      </w:r>
      <w:r w:rsidR="003D4A20" w:rsidRPr="00E226C9">
        <w:rPr>
          <w:rFonts w:asciiTheme="minorHAnsi" w:hAnsiTheme="minorHAnsi" w:cstheme="minorHAnsi"/>
          <w:lang w:val="es-CO"/>
        </w:rPr>
        <w:t>de manera oportuna</w:t>
      </w:r>
      <w:r w:rsidRPr="00E226C9">
        <w:rPr>
          <w:rFonts w:asciiTheme="minorHAnsi" w:hAnsiTheme="minorHAnsi" w:cstheme="minorHAnsi"/>
          <w:lang w:val="es-CO"/>
        </w:rPr>
        <w:t xml:space="preserve">. </w:t>
      </w:r>
    </w:p>
    <w:p w14:paraId="24D13D7C" w14:textId="76D40766" w:rsidR="00F42B93" w:rsidRPr="00E226C9" w:rsidRDefault="003D4A20">
      <w:pPr>
        <w:numPr>
          <w:ilvl w:val="0"/>
          <w:numId w:val="5"/>
        </w:numPr>
        <w:spacing w:after="0"/>
        <w:rPr>
          <w:rFonts w:asciiTheme="minorHAnsi" w:hAnsiTheme="minorHAnsi" w:cstheme="minorHAnsi"/>
          <w:lang w:val="es-CO"/>
        </w:rPr>
      </w:pPr>
      <w:r w:rsidRPr="00E226C9">
        <w:rPr>
          <w:rFonts w:asciiTheme="minorHAnsi" w:hAnsiTheme="minorHAnsi" w:cstheme="minorHAnsi"/>
          <w:lang w:val="es-CO"/>
        </w:rPr>
        <w:t>Una evaluación</w:t>
      </w:r>
      <w:r w:rsidR="000317CB" w:rsidRPr="00E226C9">
        <w:rPr>
          <w:rFonts w:asciiTheme="minorHAnsi" w:hAnsiTheme="minorHAnsi" w:cstheme="minorHAnsi"/>
          <w:lang w:val="es-CO"/>
        </w:rPr>
        <w:t xml:space="preserve"> que se hace antes de la </w:t>
      </w:r>
      <w:r w:rsidR="00E572A5" w:rsidRPr="00E226C9">
        <w:rPr>
          <w:rFonts w:asciiTheme="minorHAnsi" w:hAnsiTheme="minorHAnsi" w:cstheme="minorHAnsi"/>
          <w:lang w:val="es-CO"/>
        </w:rPr>
        <w:t>decisión</w:t>
      </w:r>
      <w:r w:rsidR="000317CB" w:rsidRPr="00E226C9">
        <w:rPr>
          <w:rFonts w:asciiTheme="minorHAnsi" w:hAnsiTheme="minorHAnsi" w:cstheme="minorHAnsi"/>
          <w:lang w:val="es-CO"/>
        </w:rPr>
        <w:t xml:space="preserve"> </w:t>
      </w:r>
      <w:r w:rsidR="0010136A" w:rsidRPr="00E226C9">
        <w:rPr>
          <w:rFonts w:asciiTheme="minorHAnsi" w:hAnsiTheme="minorHAnsi" w:cstheme="minorHAnsi"/>
          <w:lang w:val="es-CO"/>
        </w:rPr>
        <w:t>final</w:t>
      </w:r>
      <w:r w:rsidR="000317CB" w:rsidRPr="00E226C9">
        <w:rPr>
          <w:rFonts w:asciiTheme="minorHAnsi" w:hAnsiTheme="minorHAnsi" w:cstheme="minorHAnsi"/>
          <w:lang w:val="es-CO"/>
        </w:rPr>
        <w:t xml:space="preserve"> bien sea a través de una llamada telefónica, una reunión virtual</w:t>
      </w:r>
      <w:r w:rsidR="00E572A5" w:rsidRPr="00E226C9">
        <w:rPr>
          <w:rFonts w:asciiTheme="minorHAnsi" w:hAnsiTheme="minorHAnsi" w:cstheme="minorHAnsi"/>
          <w:lang w:val="es-CO"/>
        </w:rPr>
        <w:t xml:space="preserve">, o una visita en persona. </w:t>
      </w:r>
    </w:p>
    <w:p w14:paraId="4508C187" w14:textId="0814539A" w:rsidR="00FA4F04" w:rsidRPr="00E226C9" w:rsidRDefault="00E572A5">
      <w:pPr>
        <w:numPr>
          <w:ilvl w:val="0"/>
          <w:numId w:val="5"/>
        </w:numPr>
        <w:spacing w:after="0"/>
        <w:rPr>
          <w:rFonts w:asciiTheme="minorHAnsi" w:hAnsiTheme="minorHAnsi" w:cstheme="minorHAnsi"/>
          <w:lang w:val="es-CO"/>
        </w:rPr>
      </w:pPr>
      <w:r w:rsidRPr="00E226C9">
        <w:rPr>
          <w:rFonts w:asciiTheme="minorHAnsi" w:hAnsiTheme="minorHAnsi" w:cstheme="minorHAnsi"/>
          <w:lang w:val="es-CO"/>
        </w:rPr>
        <w:t xml:space="preserve">La disponibilidad de fondos. </w:t>
      </w:r>
    </w:p>
    <w:p w14:paraId="7BF52EBB" w14:textId="77777777" w:rsidR="002F594E" w:rsidRPr="00E226C9" w:rsidRDefault="002F594E" w:rsidP="00AB5E70">
      <w:pPr>
        <w:spacing w:after="0"/>
        <w:rPr>
          <w:rFonts w:asciiTheme="minorHAnsi" w:hAnsiTheme="minorHAnsi" w:cstheme="minorHAnsi"/>
          <w:lang w:val="es-CO"/>
        </w:rPr>
      </w:pPr>
    </w:p>
    <w:p w14:paraId="217D0DF4" w14:textId="7BE7F18A" w:rsidR="00F42B93" w:rsidRPr="00E226C9" w:rsidRDefault="00E572A5" w:rsidP="00AB5E70">
      <w:pPr>
        <w:spacing w:after="0"/>
        <w:rPr>
          <w:rFonts w:asciiTheme="minorHAnsi" w:hAnsiTheme="minorHAnsi" w:cstheme="minorHAnsi"/>
          <w:lang w:val="es-CO"/>
        </w:rPr>
      </w:pPr>
      <w:r w:rsidRPr="00E226C9">
        <w:rPr>
          <w:rFonts w:asciiTheme="minorHAnsi" w:hAnsiTheme="minorHAnsi" w:cstheme="minorHAnsi"/>
          <w:lang w:val="es-CO"/>
        </w:rPr>
        <w:t>La decisión</w:t>
      </w:r>
      <w:r w:rsidR="39E49D40" w:rsidRPr="00E226C9">
        <w:rPr>
          <w:rFonts w:asciiTheme="minorHAnsi" w:hAnsiTheme="minorHAnsi" w:cstheme="minorHAnsi"/>
          <w:lang w:val="es-CO"/>
        </w:rPr>
        <w:t xml:space="preserve"> </w:t>
      </w:r>
      <w:r w:rsidR="00534549" w:rsidRPr="00E226C9">
        <w:rPr>
          <w:rFonts w:asciiTheme="minorHAnsi" w:hAnsiTheme="minorHAnsi" w:cstheme="minorHAnsi"/>
          <w:lang w:val="es-CO"/>
        </w:rPr>
        <w:t>de aceptar una aplicación se hará a discreción del RICCELFF</w:t>
      </w:r>
      <w:r w:rsidR="00717D13" w:rsidRPr="00E226C9">
        <w:rPr>
          <w:rFonts w:asciiTheme="minorHAnsi" w:hAnsiTheme="minorHAnsi" w:cstheme="minorHAnsi"/>
          <w:lang w:val="es-CO"/>
        </w:rPr>
        <w:t xml:space="preserve"> y </w:t>
      </w:r>
      <w:r w:rsidR="00624F61">
        <w:rPr>
          <w:rFonts w:asciiTheme="minorHAnsi" w:hAnsiTheme="minorHAnsi" w:cstheme="minorHAnsi"/>
          <w:lang w:val="es-CO"/>
        </w:rPr>
        <w:t>el DHS</w:t>
      </w:r>
      <w:r w:rsidR="00717D13" w:rsidRPr="00E226C9">
        <w:rPr>
          <w:rFonts w:asciiTheme="minorHAnsi" w:hAnsiTheme="minorHAnsi" w:cstheme="minorHAnsi"/>
          <w:lang w:val="es-CO"/>
        </w:rPr>
        <w:t xml:space="preserve">. Por favor tenga en cuenta: </w:t>
      </w:r>
      <w:r w:rsidR="00624F61" w:rsidRPr="00624F61">
        <w:rPr>
          <w:rFonts w:asciiTheme="minorHAnsi" w:hAnsiTheme="minorHAnsi" w:cstheme="minorHAnsi"/>
          <w:b/>
          <w:bCs/>
          <w:lang w:val="es-CO"/>
        </w:rPr>
        <w:t>E</w:t>
      </w:r>
      <w:r w:rsidR="00717D13" w:rsidRPr="00624F61">
        <w:rPr>
          <w:rFonts w:asciiTheme="minorHAnsi" w:hAnsiTheme="minorHAnsi" w:cstheme="minorHAnsi"/>
          <w:b/>
          <w:bCs/>
          <w:lang w:val="es-CO"/>
        </w:rPr>
        <w:t>nviar una aplicación no garantiza financiación</w:t>
      </w:r>
      <w:r w:rsidR="00717D13" w:rsidRPr="00E226C9">
        <w:rPr>
          <w:rFonts w:asciiTheme="minorHAnsi" w:hAnsiTheme="minorHAnsi" w:cstheme="minorHAnsi"/>
          <w:lang w:val="es-CO"/>
        </w:rPr>
        <w:t xml:space="preserve">. </w:t>
      </w:r>
    </w:p>
    <w:p w14:paraId="333D13F1" w14:textId="65E11BF0" w:rsidR="005E2755" w:rsidRPr="00970155" w:rsidRDefault="00717D13" w:rsidP="005E2755">
      <w:pPr>
        <w:pStyle w:val="Heading1"/>
        <w:rPr>
          <w:rFonts w:asciiTheme="minorHAnsi" w:hAnsiTheme="minorHAnsi" w:cstheme="minorHAnsi"/>
          <w:b/>
          <w:bCs/>
          <w:color w:val="auto"/>
          <w:sz w:val="21"/>
          <w:szCs w:val="21"/>
          <w:lang w:val="es-CO"/>
        </w:rPr>
      </w:pPr>
      <w:r w:rsidRPr="00970155">
        <w:rPr>
          <w:rFonts w:asciiTheme="minorHAnsi" w:hAnsiTheme="minorHAnsi" w:cstheme="minorHAnsi"/>
          <w:b/>
          <w:bCs/>
          <w:color w:val="auto"/>
          <w:sz w:val="21"/>
          <w:szCs w:val="21"/>
          <w:lang w:val="es-CO"/>
        </w:rPr>
        <w:t>Cómo Aplicar</w:t>
      </w:r>
    </w:p>
    <w:p w14:paraId="3B06E7FD" w14:textId="1DD14E7F" w:rsidR="005E2755" w:rsidRPr="00E226C9" w:rsidRDefault="5C70ED93">
      <w:pPr>
        <w:numPr>
          <w:ilvl w:val="0"/>
          <w:numId w:val="6"/>
        </w:numPr>
        <w:spacing w:after="0"/>
        <w:rPr>
          <w:rFonts w:asciiTheme="minorHAnsi" w:hAnsiTheme="minorHAnsi" w:cstheme="minorBidi"/>
          <w:lang w:val="es-CO"/>
        </w:rPr>
      </w:pPr>
      <w:r w:rsidRPr="5C70ED93">
        <w:rPr>
          <w:rStyle w:val="cf01"/>
          <w:rFonts w:asciiTheme="minorHAnsi" w:hAnsiTheme="minorHAnsi" w:cstheme="minorBidi"/>
          <w:sz w:val="21"/>
          <w:szCs w:val="21"/>
          <w:lang w:val="es-CO"/>
        </w:rPr>
        <w:t xml:space="preserve">Las aplicaciones se aceptarán empezando el </w:t>
      </w:r>
      <w:r w:rsidRPr="5C70ED93">
        <w:rPr>
          <w:rStyle w:val="cf01"/>
          <w:rFonts w:asciiTheme="minorHAnsi" w:hAnsiTheme="minorHAnsi" w:cstheme="minorBidi"/>
          <w:b/>
          <w:bCs/>
          <w:sz w:val="21"/>
          <w:szCs w:val="21"/>
          <w:u w:val="single"/>
          <w:lang w:val="es-CO"/>
        </w:rPr>
        <w:t>1</w:t>
      </w:r>
      <w:r w:rsidR="00EE0BC5">
        <w:rPr>
          <w:rStyle w:val="cf01"/>
          <w:rFonts w:asciiTheme="minorHAnsi" w:hAnsiTheme="minorHAnsi" w:cstheme="minorBidi"/>
          <w:b/>
          <w:bCs/>
          <w:sz w:val="21"/>
          <w:szCs w:val="21"/>
          <w:u w:val="single"/>
          <w:lang w:val="es-CO"/>
        </w:rPr>
        <w:t>7</w:t>
      </w:r>
      <w:r w:rsidRPr="5C70ED93">
        <w:rPr>
          <w:rStyle w:val="cf01"/>
          <w:rFonts w:asciiTheme="minorHAnsi" w:hAnsiTheme="minorHAnsi" w:cstheme="minorBidi"/>
          <w:b/>
          <w:bCs/>
          <w:sz w:val="21"/>
          <w:szCs w:val="21"/>
          <w:u w:val="single"/>
          <w:lang w:val="es-CO"/>
        </w:rPr>
        <w:t xml:space="preserve"> de </w:t>
      </w:r>
      <w:r w:rsidR="00EE0BC5">
        <w:rPr>
          <w:rStyle w:val="cf01"/>
          <w:rFonts w:asciiTheme="minorHAnsi" w:hAnsiTheme="minorHAnsi" w:cstheme="minorBidi"/>
          <w:b/>
          <w:bCs/>
          <w:sz w:val="21"/>
          <w:szCs w:val="21"/>
          <w:u w:val="single"/>
          <w:lang w:val="es-CO"/>
        </w:rPr>
        <w:t>febrero</w:t>
      </w:r>
      <w:r w:rsidRPr="5C70ED93">
        <w:rPr>
          <w:rStyle w:val="cf01"/>
          <w:rFonts w:asciiTheme="minorHAnsi" w:hAnsiTheme="minorHAnsi" w:cstheme="minorBidi"/>
          <w:b/>
          <w:bCs/>
          <w:sz w:val="21"/>
          <w:szCs w:val="21"/>
          <w:u w:val="single"/>
          <w:lang w:val="es-CO"/>
        </w:rPr>
        <w:t xml:space="preserve"> de 202</w:t>
      </w:r>
      <w:r w:rsidR="00EE0BC5">
        <w:rPr>
          <w:rStyle w:val="cf01"/>
          <w:rFonts w:asciiTheme="minorHAnsi" w:hAnsiTheme="minorHAnsi" w:cstheme="minorBidi"/>
          <w:b/>
          <w:bCs/>
          <w:sz w:val="21"/>
          <w:szCs w:val="21"/>
          <w:u w:val="single"/>
          <w:lang w:val="es-CO"/>
        </w:rPr>
        <w:t>6</w:t>
      </w:r>
      <w:r w:rsidRPr="5C70ED93">
        <w:rPr>
          <w:rStyle w:val="cf01"/>
          <w:rFonts w:asciiTheme="minorHAnsi" w:hAnsiTheme="minorHAnsi" w:cstheme="minorBidi"/>
          <w:sz w:val="21"/>
          <w:szCs w:val="21"/>
          <w:lang w:val="es-CO"/>
        </w:rPr>
        <w:t>. Las decisiones se harán con base en el orden de llegada, dependiendo de la disponibilidad de fondos, y daremos una respuesta dentro de los 30 días siguientes al recibo de su aplicación. Las aplicaciones incompletas no se tendrán en cuenta.</w:t>
      </w:r>
    </w:p>
    <w:p w14:paraId="3E13624B" w14:textId="5B94445B" w:rsidR="005E2755" w:rsidRPr="00E226C9" w:rsidRDefault="05E444EE">
      <w:pPr>
        <w:numPr>
          <w:ilvl w:val="0"/>
          <w:numId w:val="6"/>
        </w:numPr>
        <w:spacing w:after="0"/>
        <w:rPr>
          <w:lang w:val="es-CO"/>
        </w:rPr>
      </w:pPr>
      <w:r w:rsidRPr="002D646C">
        <w:rPr>
          <w:rFonts w:asciiTheme="minorHAnsi" w:hAnsiTheme="minorHAnsi" w:cstheme="minorBidi"/>
          <w:lang w:val="es-CO"/>
        </w:rPr>
        <w:t>La aplicación electrónica se puede encontrar aquí</w:t>
      </w:r>
      <w:r w:rsidRPr="05E444EE">
        <w:rPr>
          <w:rFonts w:asciiTheme="minorHAnsi" w:hAnsiTheme="minorHAnsi" w:cstheme="minorBidi"/>
          <w:lang w:val="es-CO"/>
        </w:rPr>
        <w:t xml:space="preserve">: </w:t>
      </w:r>
      <w:hyperlink r:id="rId11" w:history="1">
        <w:r w:rsidR="002D646C" w:rsidRPr="004F7EC4">
          <w:rPr>
            <w:rStyle w:val="Hyperlink"/>
            <w:rFonts w:asciiTheme="minorHAnsi" w:hAnsiTheme="minorHAnsi" w:cstheme="minorBidi"/>
            <w:lang w:val="es-CO"/>
          </w:rPr>
          <w:t>https://lisc.tfaforms.net/1268</w:t>
        </w:r>
      </w:hyperlink>
      <w:r w:rsidR="002D646C">
        <w:rPr>
          <w:rFonts w:asciiTheme="minorHAnsi" w:hAnsiTheme="minorHAnsi" w:cstheme="minorBidi"/>
          <w:lang w:val="es-CO"/>
        </w:rPr>
        <w:t xml:space="preserve">. </w:t>
      </w:r>
    </w:p>
    <w:p w14:paraId="5043E800" w14:textId="50D65F7F" w:rsidR="005E2755" w:rsidRPr="00E226C9" w:rsidRDefault="003E6770">
      <w:pPr>
        <w:numPr>
          <w:ilvl w:val="0"/>
          <w:numId w:val="6"/>
        </w:numPr>
        <w:spacing w:after="0"/>
        <w:rPr>
          <w:rFonts w:asciiTheme="minorHAnsi" w:hAnsiTheme="minorHAnsi" w:cstheme="minorBidi"/>
          <w:lang w:val="es-CO"/>
        </w:rPr>
      </w:pPr>
      <w:r w:rsidRPr="00E226C9">
        <w:rPr>
          <w:rFonts w:asciiTheme="minorHAnsi" w:hAnsiTheme="minorHAnsi" w:cstheme="minorBidi"/>
          <w:lang w:val="es-CO"/>
        </w:rPr>
        <w:lastRenderedPageBreak/>
        <w:t xml:space="preserve">Si su organización tiene </w:t>
      </w:r>
      <w:r w:rsidR="008B6EF5" w:rsidRPr="00E226C9">
        <w:rPr>
          <w:rFonts w:asciiTheme="minorHAnsi" w:hAnsiTheme="minorHAnsi" w:cstheme="minorBidi"/>
          <w:lang w:val="es-CO"/>
        </w:rPr>
        <w:t>vari</w:t>
      </w:r>
      <w:r w:rsidR="00CA3E92" w:rsidRPr="00E226C9">
        <w:rPr>
          <w:rFonts w:asciiTheme="minorHAnsi" w:hAnsiTheme="minorHAnsi" w:cstheme="minorBidi"/>
          <w:lang w:val="es-CO"/>
        </w:rPr>
        <w:t>o</w:t>
      </w:r>
      <w:r w:rsidR="008B6EF5" w:rsidRPr="00E226C9">
        <w:rPr>
          <w:rFonts w:asciiTheme="minorHAnsi" w:hAnsiTheme="minorHAnsi" w:cstheme="minorBidi"/>
          <w:lang w:val="es-CO"/>
        </w:rPr>
        <w:t xml:space="preserve">s </w:t>
      </w:r>
      <w:r w:rsidR="00CA3E92" w:rsidRPr="00E226C9">
        <w:rPr>
          <w:rFonts w:asciiTheme="minorHAnsi" w:hAnsiTheme="minorHAnsi" w:cstheme="minorBidi"/>
          <w:lang w:val="es-CO"/>
        </w:rPr>
        <w:t>sitios</w:t>
      </w:r>
      <w:r w:rsidR="008B6EF5" w:rsidRPr="00E226C9">
        <w:rPr>
          <w:rFonts w:asciiTheme="minorHAnsi" w:hAnsiTheme="minorHAnsi" w:cstheme="minorBidi"/>
          <w:lang w:val="es-CO"/>
        </w:rPr>
        <w:t xml:space="preserve">, debe enviar una aplicación por cada </w:t>
      </w:r>
      <w:r w:rsidR="00CA3E92" w:rsidRPr="00E226C9">
        <w:rPr>
          <w:rFonts w:asciiTheme="minorHAnsi" w:hAnsiTheme="minorHAnsi" w:cstheme="minorBidi"/>
          <w:lang w:val="es-CO"/>
        </w:rPr>
        <w:t>sitio</w:t>
      </w:r>
      <w:r w:rsidR="008B6EF5" w:rsidRPr="00E226C9">
        <w:rPr>
          <w:rFonts w:asciiTheme="minorHAnsi" w:hAnsiTheme="minorHAnsi" w:cstheme="minorBidi"/>
          <w:lang w:val="es-CO"/>
        </w:rPr>
        <w:t xml:space="preserve">. </w:t>
      </w:r>
    </w:p>
    <w:p w14:paraId="1CB24731" w14:textId="1E691E21" w:rsidR="00B52F34" w:rsidRDefault="0092637B">
      <w:pPr>
        <w:numPr>
          <w:ilvl w:val="0"/>
          <w:numId w:val="6"/>
        </w:numPr>
        <w:spacing w:after="0"/>
        <w:rPr>
          <w:rFonts w:asciiTheme="minorHAnsi" w:hAnsiTheme="minorHAnsi" w:cstheme="minorBidi"/>
          <w:lang w:val="es-CO"/>
        </w:rPr>
      </w:pPr>
      <w:r w:rsidRPr="00E226C9">
        <w:rPr>
          <w:rFonts w:asciiTheme="minorHAnsi" w:hAnsiTheme="minorHAnsi" w:cstheme="minorBidi"/>
          <w:lang w:val="es-CO"/>
        </w:rPr>
        <w:t>Si tiene dificultades técnicas con el envío de su aplicación electrónica</w:t>
      </w:r>
      <w:r>
        <w:rPr>
          <w:rFonts w:asciiTheme="minorHAnsi" w:hAnsiTheme="minorHAnsi" w:cstheme="minorBidi"/>
          <w:lang w:val="es-CO"/>
        </w:rPr>
        <w:t xml:space="preserve"> u otras preguntas</w:t>
      </w:r>
      <w:r w:rsidRPr="00E226C9">
        <w:rPr>
          <w:rFonts w:asciiTheme="minorHAnsi" w:hAnsiTheme="minorHAnsi" w:cstheme="minorBidi"/>
          <w:lang w:val="es-CO"/>
        </w:rPr>
        <w:t xml:space="preserve">, por favor contacte al equipo RICCELFF enviando un mensaje a </w:t>
      </w:r>
      <w:hyperlink r:id="rId12">
        <w:r w:rsidRPr="00E226C9">
          <w:rPr>
            <w:rStyle w:val="Hyperlink"/>
            <w:rFonts w:asciiTheme="minorHAnsi" w:hAnsiTheme="minorHAnsi" w:cstheme="minorBidi"/>
            <w:lang w:val="es-CO"/>
          </w:rPr>
          <w:t>riccelff@lisc.org</w:t>
        </w:r>
      </w:hyperlink>
      <w:r w:rsidRPr="00E226C9">
        <w:rPr>
          <w:rStyle w:val="Hyperlink"/>
          <w:rFonts w:asciiTheme="minorHAnsi" w:hAnsiTheme="minorHAnsi" w:cstheme="minorBidi"/>
          <w:color w:val="auto"/>
          <w:u w:val="none"/>
          <w:lang w:val="es-CO"/>
        </w:rPr>
        <w:t xml:space="preserve"> o llamando al 401-331-0131. </w:t>
      </w:r>
    </w:p>
    <w:p w14:paraId="6CCE04BC" w14:textId="77777777" w:rsidR="0092637B" w:rsidRPr="0092637B" w:rsidRDefault="0092637B" w:rsidP="0092637B">
      <w:pPr>
        <w:spacing w:after="0"/>
        <w:ind w:left="360"/>
        <w:rPr>
          <w:rFonts w:asciiTheme="minorHAnsi" w:hAnsiTheme="minorHAnsi" w:cstheme="minorBidi"/>
          <w:lang w:val="es-CO"/>
        </w:rPr>
      </w:pPr>
    </w:p>
    <w:p w14:paraId="11097242" w14:textId="03C4EAF2" w:rsidR="005E2755" w:rsidRPr="00970155" w:rsidRDefault="00E33F8E" w:rsidP="00D01F5B">
      <w:pPr>
        <w:pStyle w:val="Heading7"/>
        <w:rPr>
          <w:rFonts w:asciiTheme="minorHAnsi" w:hAnsiTheme="minorHAnsi" w:cstheme="minorHAnsi"/>
          <w:color w:val="auto"/>
          <w:lang w:val="es-CO"/>
        </w:rPr>
      </w:pPr>
      <w:r w:rsidRPr="00970155">
        <w:rPr>
          <w:rFonts w:asciiTheme="minorHAnsi" w:hAnsiTheme="minorHAnsi" w:cstheme="minorHAnsi"/>
          <w:color w:val="auto"/>
          <w:lang w:val="es-CO"/>
        </w:rPr>
        <w:t>Lo que va a Necesitar para Aplicar</w:t>
      </w:r>
    </w:p>
    <w:p w14:paraId="15F8902F" w14:textId="7BC01A9C" w:rsidR="002D11EE" w:rsidRPr="002D11EE" w:rsidRDefault="05E444EE" w:rsidP="002D11EE">
      <w:pPr>
        <w:rPr>
          <w:lang w:val="es-CO"/>
        </w:rPr>
      </w:pPr>
      <w:r w:rsidRPr="05E444EE">
        <w:rPr>
          <w:lang w:val="es-CO"/>
        </w:rPr>
        <w:t>POR FAVOR TENGA EN CUENTA: La siguiente lista de información requerida en la aplicación electrónica es DE REFERENCIA ÚNICAMENTE; las aplicaciones deben ser enviadas electrónicamente a través de la aplicación</w:t>
      </w:r>
      <w:r w:rsidR="002D11EE">
        <w:rPr>
          <w:lang w:val="es-CO"/>
        </w:rPr>
        <w:t xml:space="preserve">. </w:t>
      </w:r>
      <w:r w:rsidRPr="05E444EE">
        <w:rPr>
          <w:lang w:val="es-CO"/>
        </w:rPr>
        <w:t xml:space="preserve"> </w:t>
      </w:r>
    </w:p>
    <w:p w14:paraId="0C65DC73" w14:textId="51818C58" w:rsidR="00B52F34" w:rsidRPr="00211907" w:rsidRDefault="00C63FA7" w:rsidP="00AB5E70">
      <w:pPr>
        <w:spacing w:after="0"/>
        <w:rPr>
          <w:rFonts w:asciiTheme="minorHAnsi" w:hAnsiTheme="minorHAnsi" w:cstheme="minorHAnsi"/>
          <w:i/>
          <w:iCs/>
          <w:u w:val="single"/>
          <w:lang w:val="es-CO"/>
        </w:rPr>
      </w:pPr>
      <w:r w:rsidRPr="00211907">
        <w:rPr>
          <w:rFonts w:asciiTheme="minorHAnsi" w:hAnsiTheme="minorHAnsi" w:cstheme="minorHAnsi"/>
          <w:i/>
          <w:iCs/>
          <w:u w:val="single"/>
          <w:lang w:val="es-CO"/>
        </w:rPr>
        <w:t>Información sobre su Programa</w:t>
      </w:r>
    </w:p>
    <w:p w14:paraId="7912A713" w14:textId="2FA74FEC" w:rsidR="00B52F34" w:rsidRPr="00E226C9" w:rsidRDefault="00112B6E">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 xml:space="preserve">El nombre legal de su organización (Como lo escribe </w:t>
      </w:r>
      <w:r w:rsidR="00CC0CA3" w:rsidRPr="00E226C9">
        <w:rPr>
          <w:rFonts w:asciiTheme="minorHAnsi" w:hAnsiTheme="minorHAnsi" w:cstheme="minorHAnsi"/>
          <w:lang w:val="es-CO"/>
        </w:rPr>
        <w:t>para</w:t>
      </w:r>
      <w:r w:rsidRPr="00E226C9">
        <w:rPr>
          <w:rFonts w:asciiTheme="minorHAnsi" w:hAnsiTheme="minorHAnsi" w:cstheme="minorHAnsi"/>
          <w:lang w:val="es-CO"/>
        </w:rPr>
        <w:t xml:space="preserve"> </w:t>
      </w:r>
      <w:r w:rsidR="00CC0CA3" w:rsidRPr="00E226C9">
        <w:rPr>
          <w:rFonts w:asciiTheme="minorHAnsi" w:hAnsiTheme="minorHAnsi" w:cstheme="minorHAnsi"/>
          <w:lang w:val="es-CO"/>
        </w:rPr>
        <w:t>sus impuestos).</w:t>
      </w:r>
      <w:r w:rsidRPr="00E226C9">
        <w:rPr>
          <w:rFonts w:asciiTheme="minorHAnsi" w:hAnsiTheme="minorHAnsi" w:cstheme="minorHAnsi"/>
          <w:lang w:val="es-CO"/>
        </w:rPr>
        <w:t xml:space="preserve"> </w:t>
      </w:r>
    </w:p>
    <w:p w14:paraId="56A4A1AE" w14:textId="5D8FCA6D" w:rsidR="002E3C5E" w:rsidRPr="00E226C9" w:rsidRDefault="00B201D6">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El t</w:t>
      </w:r>
      <w:r w:rsidR="00CC0CA3" w:rsidRPr="00E226C9">
        <w:rPr>
          <w:rFonts w:asciiTheme="minorHAnsi" w:hAnsiTheme="minorHAnsi" w:cstheme="minorHAnsi"/>
          <w:lang w:val="es-CO"/>
        </w:rPr>
        <w:t>ipo de organización (</w:t>
      </w:r>
      <w:r w:rsidR="00400A9F" w:rsidRPr="00E226C9">
        <w:rPr>
          <w:rFonts w:asciiTheme="minorHAnsi" w:hAnsiTheme="minorHAnsi" w:cstheme="minorHAnsi"/>
          <w:lang w:val="es-CO"/>
        </w:rPr>
        <w:t>propietario único, de responsabilidad limitada, sin ánimo de lucro</w:t>
      </w:r>
      <w:r w:rsidR="002E3C5E" w:rsidRPr="00E226C9">
        <w:rPr>
          <w:rFonts w:asciiTheme="minorHAnsi" w:hAnsiTheme="minorHAnsi" w:cstheme="minorHAnsi"/>
          <w:lang w:val="es-CO"/>
        </w:rPr>
        <w:t>, etc.)</w:t>
      </w:r>
      <w:r w:rsidR="001E1023" w:rsidRPr="00E226C9">
        <w:rPr>
          <w:rFonts w:asciiTheme="minorHAnsi" w:hAnsiTheme="minorHAnsi" w:cstheme="minorHAnsi"/>
          <w:lang w:val="es-CO"/>
        </w:rPr>
        <w:t>.</w:t>
      </w:r>
    </w:p>
    <w:p w14:paraId="1F7F21CD" w14:textId="4C5F3F14" w:rsidR="00297780" w:rsidRPr="00BF2AF7" w:rsidRDefault="00297780">
      <w:pPr>
        <w:pStyle w:val="ListParagraph"/>
        <w:numPr>
          <w:ilvl w:val="0"/>
          <w:numId w:val="7"/>
        </w:numPr>
        <w:spacing w:after="0"/>
        <w:rPr>
          <w:rFonts w:asciiTheme="minorHAnsi" w:hAnsiTheme="minorHAnsi" w:cstheme="minorHAnsi"/>
        </w:rPr>
      </w:pPr>
      <w:r w:rsidRPr="00BF2AF7">
        <w:rPr>
          <w:rFonts w:asciiTheme="minorHAnsi" w:hAnsiTheme="minorHAnsi" w:cstheme="minorHAnsi"/>
          <w:i/>
          <w:iCs/>
        </w:rPr>
        <w:t>Unique Entity ID</w:t>
      </w:r>
      <w:r w:rsidRPr="00BF2AF7">
        <w:rPr>
          <w:rFonts w:asciiTheme="minorHAnsi" w:hAnsiTheme="minorHAnsi" w:cstheme="minorHAnsi"/>
        </w:rPr>
        <w:t xml:space="preserve"> (</w:t>
      </w:r>
      <w:hyperlink r:id="rId13" w:history="1">
        <w:r w:rsidRPr="00BF2AF7">
          <w:rPr>
            <w:rStyle w:val="Hyperlink"/>
            <w:rFonts w:asciiTheme="minorHAnsi" w:hAnsiTheme="minorHAnsi" w:cstheme="minorHAnsi"/>
          </w:rPr>
          <w:t>sam.gov</w:t>
        </w:r>
      </w:hyperlink>
      <w:r w:rsidRPr="00BF2AF7">
        <w:rPr>
          <w:rFonts w:asciiTheme="minorHAnsi" w:hAnsiTheme="minorHAnsi" w:cstheme="minorHAnsi"/>
        </w:rPr>
        <w:t xml:space="preserve">) </w:t>
      </w:r>
    </w:p>
    <w:p w14:paraId="6482CA59" w14:textId="40C30C9E" w:rsidR="002E3C5E" w:rsidRPr="00E226C9" w:rsidRDefault="007A4D47">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 xml:space="preserve">El nombre y la dirección del programa que está aplicando. </w:t>
      </w:r>
    </w:p>
    <w:p w14:paraId="4BEBF004" w14:textId="1A6A216B" w:rsidR="008D42BA" w:rsidRPr="00E226C9" w:rsidRDefault="007A4D47">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El nombre</w:t>
      </w:r>
      <w:r w:rsidR="00F724A7" w:rsidRPr="00E226C9">
        <w:rPr>
          <w:rFonts w:asciiTheme="minorHAnsi" w:hAnsiTheme="minorHAnsi" w:cstheme="minorHAnsi"/>
          <w:lang w:val="es-CO"/>
        </w:rPr>
        <w:t xml:space="preserve"> del director </w:t>
      </w:r>
      <w:r w:rsidR="00403653" w:rsidRPr="00E226C9">
        <w:rPr>
          <w:rFonts w:asciiTheme="minorHAnsi" w:hAnsiTheme="minorHAnsi" w:cstheme="minorHAnsi"/>
          <w:lang w:val="es-CO"/>
        </w:rPr>
        <w:t>ejecutivo o</w:t>
      </w:r>
      <w:r w:rsidR="00F724A7" w:rsidRPr="00E226C9">
        <w:rPr>
          <w:rFonts w:asciiTheme="minorHAnsi" w:hAnsiTheme="minorHAnsi" w:cstheme="minorHAnsi"/>
          <w:lang w:val="es-CO"/>
        </w:rPr>
        <w:t xml:space="preserve"> dueño</w:t>
      </w:r>
      <w:r w:rsidR="00403653" w:rsidRPr="00E226C9">
        <w:rPr>
          <w:rFonts w:asciiTheme="minorHAnsi" w:hAnsiTheme="minorHAnsi" w:cstheme="minorHAnsi"/>
          <w:lang w:val="es-CO"/>
        </w:rPr>
        <w:t xml:space="preserve">. </w:t>
      </w:r>
    </w:p>
    <w:p w14:paraId="57AC0174" w14:textId="064C2310" w:rsidR="008D42BA" w:rsidRPr="00E226C9" w:rsidRDefault="00403653">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La</w:t>
      </w:r>
      <w:r w:rsidR="00B201D6" w:rsidRPr="00E226C9">
        <w:rPr>
          <w:rFonts w:asciiTheme="minorHAnsi" w:hAnsiTheme="minorHAnsi" w:cstheme="minorHAnsi"/>
          <w:lang w:val="es-CO"/>
        </w:rPr>
        <w:t xml:space="preserve"> información de contacto: nombre, cargo, número telefónico, </w:t>
      </w:r>
      <w:r w:rsidR="003C0977" w:rsidRPr="00E226C9">
        <w:rPr>
          <w:rFonts w:asciiTheme="minorHAnsi" w:hAnsiTheme="minorHAnsi" w:cstheme="minorHAnsi"/>
          <w:lang w:val="es-CO"/>
        </w:rPr>
        <w:t xml:space="preserve">dirección de correo electrónico. </w:t>
      </w:r>
    </w:p>
    <w:p w14:paraId="048B7D6B" w14:textId="2F12981E" w:rsidR="008D42BA" w:rsidRPr="00E226C9" w:rsidRDefault="003C0977">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La capacidad total del program</w:t>
      </w:r>
      <w:r w:rsidR="0059413E" w:rsidRPr="00E226C9">
        <w:rPr>
          <w:rFonts w:asciiTheme="minorHAnsi" w:hAnsiTheme="minorHAnsi" w:cstheme="minorHAnsi"/>
          <w:lang w:val="es-CO"/>
        </w:rPr>
        <w:t>a</w:t>
      </w:r>
      <w:r w:rsidRPr="00E226C9">
        <w:rPr>
          <w:rFonts w:asciiTheme="minorHAnsi" w:hAnsiTheme="minorHAnsi" w:cstheme="minorHAnsi"/>
          <w:lang w:val="es-CO"/>
        </w:rPr>
        <w:t xml:space="preserve"> según la licencia</w:t>
      </w:r>
      <w:r w:rsidR="003C5B05" w:rsidRPr="00E226C9">
        <w:rPr>
          <w:rFonts w:asciiTheme="minorHAnsi" w:hAnsiTheme="minorHAnsi" w:cstheme="minorHAnsi"/>
          <w:lang w:val="es-CO"/>
        </w:rPr>
        <w:t xml:space="preserve">, </w:t>
      </w:r>
      <w:r w:rsidR="003B0CC8" w:rsidRPr="00E226C9">
        <w:rPr>
          <w:rFonts w:asciiTheme="minorHAnsi" w:hAnsiTheme="minorHAnsi" w:cstheme="minorHAnsi"/>
          <w:lang w:val="es-CO"/>
        </w:rPr>
        <w:t xml:space="preserve">separada por </w:t>
      </w:r>
      <w:r w:rsidR="0059413E" w:rsidRPr="00E226C9">
        <w:rPr>
          <w:rFonts w:asciiTheme="minorHAnsi" w:hAnsiTheme="minorHAnsi" w:cstheme="minorHAnsi"/>
          <w:lang w:val="es-CO"/>
        </w:rPr>
        <w:t xml:space="preserve">edades. </w:t>
      </w:r>
    </w:p>
    <w:p w14:paraId="03A4327F" w14:textId="7A19F6F4" w:rsidR="008D42BA" w:rsidRPr="00E226C9" w:rsidRDefault="008A68D6">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Los niños actualment</w:t>
      </w:r>
      <w:r w:rsidR="004B788C" w:rsidRPr="00E226C9">
        <w:rPr>
          <w:rFonts w:asciiTheme="minorHAnsi" w:hAnsiTheme="minorHAnsi" w:cstheme="minorHAnsi"/>
          <w:lang w:val="es-CO"/>
        </w:rPr>
        <w:t>e</w:t>
      </w:r>
      <w:r w:rsidRPr="00E226C9">
        <w:rPr>
          <w:rFonts w:asciiTheme="minorHAnsi" w:hAnsiTheme="minorHAnsi" w:cstheme="minorHAnsi"/>
          <w:lang w:val="es-CO"/>
        </w:rPr>
        <w:t xml:space="preserve"> i</w:t>
      </w:r>
      <w:r w:rsidR="00F469D7" w:rsidRPr="00E226C9">
        <w:rPr>
          <w:rFonts w:asciiTheme="minorHAnsi" w:hAnsiTheme="minorHAnsi" w:cstheme="minorHAnsi"/>
          <w:lang w:val="es-CO"/>
        </w:rPr>
        <w:t>n</w:t>
      </w:r>
      <w:r w:rsidRPr="00E226C9">
        <w:rPr>
          <w:rFonts w:asciiTheme="minorHAnsi" w:hAnsiTheme="minorHAnsi" w:cstheme="minorHAnsi"/>
          <w:lang w:val="es-CO"/>
        </w:rPr>
        <w:t>scritos en el programa</w:t>
      </w:r>
      <w:r w:rsidR="00F469D7" w:rsidRPr="00E226C9">
        <w:rPr>
          <w:rFonts w:asciiTheme="minorHAnsi" w:hAnsiTheme="minorHAnsi" w:cstheme="minorHAnsi"/>
          <w:lang w:val="es-CO"/>
        </w:rPr>
        <w:t>, separados por edade</w:t>
      </w:r>
      <w:r w:rsidR="004B788C" w:rsidRPr="00E226C9">
        <w:rPr>
          <w:rFonts w:asciiTheme="minorHAnsi" w:hAnsiTheme="minorHAnsi" w:cstheme="minorHAnsi"/>
          <w:lang w:val="es-CO"/>
        </w:rPr>
        <w:t xml:space="preserve">s. </w:t>
      </w:r>
    </w:p>
    <w:p w14:paraId="6037A9A3" w14:textId="138E553E" w:rsidR="008D42BA" w:rsidRPr="00E226C9" w:rsidRDefault="004B788C">
      <w:pPr>
        <w:pStyle w:val="ListParagraph"/>
        <w:numPr>
          <w:ilvl w:val="0"/>
          <w:numId w:val="7"/>
        </w:numPr>
        <w:spacing w:after="0"/>
        <w:rPr>
          <w:rFonts w:asciiTheme="minorHAnsi" w:hAnsiTheme="minorHAnsi" w:cstheme="minorHAnsi"/>
          <w:lang w:val="es-CO"/>
        </w:rPr>
      </w:pPr>
      <w:r w:rsidRPr="00E226C9">
        <w:rPr>
          <w:rFonts w:asciiTheme="minorHAnsi" w:hAnsiTheme="minorHAnsi" w:cstheme="minorHAnsi"/>
          <w:lang w:val="es-CO"/>
        </w:rPr>
        <w:t xml:space="preserve">El número de niños inscritos </w:t>
      </w:r>
      <w:r w:rsidR="004E0295" w:rsidRPr="00E226C9">
        <w:rPr>
          <w:rFonts w:asciiTheme="minorHAnsi" w:hAnsiTheme="minorHAnsi" w:cstheme="minorHAnsi"/>
          <w:lang w:val="es-CO"/>
        </w:rPr>
        <w:t>en cada una de las siguientes categorías</w:t>
      </w:r>
      <w:r w:rsidR="008D42BA" w:rsidRPr="00E226C9">
        <w:rPr>
          <w:rFonts w:asciiTheme="minorHAnsi" w:hAnsiTheme="minorHAnsi" w:cstheme="minorHAnsi"/>
          <w:lang w:val="es-CO"/>
        </w:rPr>
        <w:t>:</w:t>
      </w:r>
    </w:p>
    <w:p w14:paraId="197556CA" w14:textId="3291721B" w:rsidR="008D42BA" w:rsidRPr="00E226C9" w:rsidRDefault="004E0295">
      <w:pPr>
        <w:pStyle w:val="ListParagraph"/>
        <w:numPr>
          <w:ilvl w:val="0"/>
          <w:numId w:val="8"/>
        </w:numPr>
        <w:spacing w:after="0"/>
        <w:rPr>
          <w:rFonts w:asciiTheme="minorHAnsi" w:hAnsiTheme="minorHAnsi" w:cstheme="minorHAnsi"/>
          <w:lang w:val="es-CO"/>
        </w:rPr>
      </w:pPr>
      <w:r w:rsidRPr="00E226C9">
        <w:rPr>
          <w:rFonts w:asciiTheme="minorHAnsi" w:hAnsiTheme="minorHAnsi" w:cstheme="minorHAnsi"/>
          <w:lang w:val="es-CO"/>
        </w:rPr>
        <w:t>R</w:t>
      </w:r>
      <w:r w:rsidR="00481B31" w:rsidRPr="00E226C9">
        <w:rPr>
          <w:rFonts w:asciiTheme="minorHAnsi" w:hAnsiTheme="minorHAnsi" w:cstheme="minorHAnsi"/>
          <w:lang w:val="es-CO"/>
        </w:rPr>
        <w:t xml:space="preserve">eciben subsidio de asistencia al cuidado infantil del DHS. </w:t>
      </w:r>
    </w:p>
    <w:p w14:paraId="23916695" w14:textId="406B79C3" w:rsidR="008D42BA" w:rsidRPr="00E226C9" w:rsidRDefault="006D01E1">
      <w:pPr>
        <w:pStyle w:val="ListParagraph"/>
        <w:numPr>
          <w:ilvl w:val="0"/>
          <w:numId w:val="8"/>
        </w:numPr>
        <w:spacing w:after="0"/>
        <w:rPr>
          <w:rFonts w:asciiTheme="minorHAnsi" w:hAnsiTheme="minorHAnsi" w:cstheme="minorHAnsi"/>
          <w:lang w:val="es-CO"/>
        </w:rPr>
      </w:pPr>
      <w:r w:rsidRPr="00E226C9">
        <w:rPr>
          <w:rFonts w:asciiTheme="minorHAnsi" w:hAnsiTheme="minorHAnsi" w:cstheme="minorHAnsi"/>
          <w:lang w:val="es-CO"/>
        </w:rPr>
        <w:t xml:space="preserve">Son elegibles para almuerzos libres o de precio reducido. </w:t>
      </w:r>
    </w:p>
    <w:p w14:paraId="099DEA24" w14:textId="3E9252FF" w:rsidR="008D42BA" w:rsidRPr="00E226C9" w:rsidRDefault="006D01E1">
      <w:pPr>
        <w:pStyle w:val="ListParagraph"/>
        <w:numPr>
          <w:ilvl w:val="0"/>
          <w:numId w:val="8"/>
        </w:numPr>
        <w:spacing w:after="0"/>
        <w:rPr>
          <w:rFonts w:asciiTheme="minorHAnsi" w:hAnsiTheme="minorHAnsi" w:cstheme="minorHAnsi"/>
          <w:lang w:val="es-CO"/>
        </w:rPr>
      </w:pPr>
      <w:r w:rsidRPr="00E226C9">
        <w:rPr>
          <w:rFonts w:asciiTheme="minorHAnsi" w:hAnsiTheme="minorHAnsi" w:cstheme="minorHAnsi"/>
          <w:lang w:val="es-CO"/>
        </w:rPr>
        <w:t xml:space="preserve">Tienen </w:t>
      </w:r>
      <w:proofErr w:type="spellStart"/>
      <w:r w:rsidR="7725E9B2" w:rsidRPr="00E226C9">
        <w:rPr>
          <w:rFonts w:asciiTheme="minorHAnsi" w:hAnsiTheme="minorHAnsi" w:cstheme="minorHAnsi"/>
          <w:lang w:val="es-CO"/>
        </w:rPr>
        <w:t>IFSPs</w:t>
      </w:r>
      <w:proofErr w:type="spellEnd"/>
      <w:r w:rsidR="7725E9B2" w:rsidRPr="00E226C9">
        <w:rPr>
          <w:rFonts w:asciiTheme="minorHAnsi" w:hAnsiTheme="minorHAnsi" w:cstheme="minorHAnsi"/>
          <w:lang w:val="es-CO"/>
        </w:rPr>
        <w:t>/</w:t>
      </w:r>
      <w:proofErr w:type="spellStart"/>
      <w:r w:rsidR="7725E9B2" w:rsidRPr="00E226C9">
        <w:rPr>
          <w:rFonts w:asciiTheme="minorHAnsi" w:hAnsiTheme="minorHAnsi" w:cstheme="minorHAnsi"/>
          <w:lang w:val="es-CO"/>
        </w:rPr>
        <w:t>IEPs</w:t>
      </w:r>
      <w:proofErr w:type="spellEnd"/>
      <w:r w:rsidRPr="00E226C9">
        <w:rPr>
          <w:rFonts w:asciiTheme="minorHAnsi" w:hAnsiTheme="minorHAnsi" w:cstheme="minorHAnsi"/>
          <w:lang w:val="es-CO"/>
        </w:rPr>
        <w:t>.</w:t>
      </w:r>
    </w:p>
    <w:p w14:paraId="56DBA416" w14:textId="665E9C55" w:rsidR="008D42BA" w:rsidRPr="00E226C9" w:rsidRDefault="005B5316">
      <w:pPr>
        <w:pStyle w:val="ListParagraph"/>
        <w:numPr>
          <w:ilvl w:val="0"/>
          <w:numId w:val="8"/>
        </w:numPr>
        <w:spacing w:after="0"/>
        <w:rPr>
          <w:rFonts w:asciiTheme="minorHAnsi" w:hAnsiTheme="minorHAnsi" w:cstheme="minorHAnsi"/>
          <w:lang w:val="es-CO"/>
        </w:rPr>
      </w:pPr>
      <w:r w:rsidRPr="00E226C9">
        <w:rPr>
          <w:rFonts w:asciiTheme="minorHAnsi" w:hAnsiTheme="minorHAnsi" w:cstheme="minorHAnsi"/>
          <w:lang w:val="es-CO"/>
        </w:rPr>
        <w:t xml:space="preserve">Están involucrados con </w:t>
      </w:r>
      <w:r w:rsidR="7725E9B2" w:rsidRPr="00E226C9">
        <w:rPr>
          <w:rFonts w:asciiTheme="minorHAnsi" w:hAnsiTheme="minorHAnsi" w:cstheme="minorHAnsi"/>
          <w:lang w:val="es-CO"/>
        </w:rPr>
        <w:t>Child Welfare/DCYF</w:t>
      </w:r>
      <w:r w:rsidRPr="00E226C9">
        <w:rPr>
          <w:rFonts w:asciiTheme="minorHAnsi" w:hAnsiTheme="minorHAnsi" w:cstheme="minorHAnsi"/>
          <w:lang w:val="es-CO"/>
        </w:rPr>
        <w:t xml:space="preserve">. </w:t>
      </w:r>
    </w:p>
    <w:p w14:paraId="70607254" w14:textId="2744FBD6" w:rsidR="008D42BA" w:rsidRPr="00E226C9" w:rsidRDefault="006E0A4E">
      <w:pPr>
        <w:pStyle w:val="ListParagraph"/>
        <w:numPr>
          <w:ilvl w:val="0"/>
          <w:numId w:val="8"/>
        </w:numPr>
        <w:spacing w:after="0"/>
        <w:rPr>
          <w:rFonts w:asciiTheme="minorHAnsi" w:hAnsiTheme="minorHAnsi" w:cstheme="minorHAnsi"/>
          <w:lang w:val="es-CO"/>
        </w:rPr>
      </w:pPr>
      <w:r w:rsidRPr="00E226C9">
        <w:rPr>
          <w:rFonts w:asciiTheme="minorHAnsi" w:hAnsiTheme="minorHAnsi" w:cstheme="minorHAnsi"/>
          <w:lang w:val="es-CO"/>
        </w:rPr>
        <w:t xml:space="preserve">Aprenden en inglés o </w:t>
      </w:r>
      <w:r w:rsidR="00FF0F31" w:rsidRPr="00E226C9">
        <w:rPr>
          <w:rFonts w:asciiTheme="minorHAnsi" w:hAnsiTheme="minorHAnsi" w:cstheme="minorHAnsi"/>
          <w:lang w:val="es-CO"/>
        </w:rPr>
        <w:t xml:space="preserve">en otro idioma. </w:t>
      </w:r>
    </w:p>
    <w:p w14:paraId="7E15B7B9" w14:textId="29652AE5" w:rsidR="008D42BA" w:rsidRPr="00BF2AF7" w:rsidRDefault="00FF0F31">
      <w:pPr>
        <w:pStyle w:val="ListParagraph"/>
        <w:numPr>
          <w:ilvl w:val="0"/>
          <w:numId w:val="8"/>
        </w:numPr>
        <w:spacing w:after="0"/>
        <w:rPr>
          <w:rFonts w:asciiTheme="minorHAnsi" w:hAnsiTheme="minorHAnsi" w:cstheme="minorHAnsi"/>
        </w:rPr>
      </w:pPr>
      <w:proofErr w:type="spellStart"/>
      <w:r w:rsidRPr="00BF2AF7">
        <w:rPr>
          <w:rFonts w:asciiTheme="minorHAnsi" w:hAnsiTheme="minorHAnsi" w:cstheme="minorHAnsi"/>
        </w:rPr>
        <w:t>Reciben</w:t>
      </w:r>
      <w:proofErr w:type="spellEnd"/>
      <w:r w:rsidRPr="00BF2AF7">
        <w:rPr>
          <w:rFonts w:asciiTheme="minorHAnsi" w:hAnsiTheme="minorHAnsi" w:cstheme="minorHAnsi"/>
        </w:rPr>
        <w:t xml:space="preserve"> </w:t>
      </w:r>
      <w:proofErr w:type="spellStart"/>
      <w:r w:rsidRPr="00BF2AF7">
        <w:rPr>
          <w:rFonts w:asciiTheme="minorHAnsi" w:hAnsiTheme="minorHAnsi" w:cstheme="minorHAnsi"/>
        </w:rPr>
        <w:t>servicios</w:t>
      </w:r>
      <w:proofErr w:type="spellEnd"/>
      <w:r w:rsidRPr="00BF2AF7">
        <w:rPr>
          <w:rFonts w:asciiTheme="minorHAnsi" w:hAnsiTheme="minorHAnsi" w:cstheme="minorHAnsi"/>
        </w:rPr>
        <w:t xml:space="preserve"> de H</w:t>
      </w:r>
      <w:r w:rsidR="7725E9B2" w:rsidRPr="00BF2AF7">
        <w:rPr>
          <w:rFonts w:asciiTheme="minorHAnsi" w:hAnsiTheme="minorHAnsi" w:cstheme="minorHAnsi"/>
        </w:rPr>
        <w:t>ead Start o Early Head Start</w:t>
      </w:r>
      <w:r w:rsidRPr="00BF2AF7">
        <w:rPr>
          <w:rFonts w:asciiTheme="minorHAnsi" w:hAnsiTheme="minorHAnsi" w:cstheme="minorHAnsi"/>
        </w:rPr>
        <w:t>.</w:t>
      </w:r>
    </w:p>
    <w:p w14:paraId="6CC123E8" w14:textId="2A938F22" w:rsidR="008D42BA" w:rsidRPr="00E226C9" w:rsidRDefault="00845AAC">
      <w:pPr>
        <w:pStyle w:val="ListParagraph"/>
        <w:numPr>
          <w:ilvl w:val="0"/>
          <w:numId w:val="8"/>
        </w:numPr>
        <w:spacing w:after="0"/>
        <w:rPr>
          <w:rFonts w:asciiTheme="minorHAnsi" w:hAnsiTheme="minorHAnsi" w:cstheme="minorHAnsi"/>
          <w:lang w:val="es-CO"/>
        </w:rPr>
      </w:pPr>
      <w:r w:rsidRPr="00E226C9">
        <w:rPr>
          <w:rFonts w:asciiTheme="minorHAnsi" w:hAnsiTheme="minorHAnsi" w:cstheme="minorHAnsi"/>
          <w:lang w:val="es-CO"/>
        </w:rPr>
        <w:t xml:space="preserve">No tienen hogar. </w:t>
      </w:r>
    </w:p>
    <w:p w14:paraId="30070268" w14:textId="3153E607" w:rsidR="008D42BA" w:rsidRPr="00E226C9" w:rsidRDefault="00845AAC">
      <w:pPr>
        <w:pStyle w:val="ListParagraph"/>
        <w:numPr>
          <w:ilvl w:val="0"/>
          <w:numId w:val="9"/>
        </w:numPr>
        <w:spacing w:after="0"/>
        <w:rPr>
          <w:rFonts w:asciiTheme="minorHAnsi" w:hAnsiTheme="minorHAnsi" w:cstheme="minorHAnsi"/>
          <w:lang w:val="es-CO"/>
        </w:rPr>
      </w:pPr>
      <w:r w:rsidRPr="00E226C9">
        <w:rPr>
          <w:rFonts w:asciiTheme="minorHAnsi" w:hAnsiTheme="minorHAnsi" w:cstheme="minorHAnsi"/>
          <w:lang w:val="es-CO"/>
        </w:rPr>
        <w:t xml:space="preserve">La calificación </w:t>
      </w:r>
      <w:r w:rsidR="00E74515" w:rsidRPr="00E226C9">
        <w:rPr>
          <w:rFonts w:asciiTheme="minorHAnsi" w:hAnsiTheme="minorHAnsi" w:cstheme="minorHAnsi"/>
          <w:lang w:val="es-CO"/>
        </w:rPr>
        <w:t xml:space="preserve">actual del programa según </w:t>
      </w:r>
      <w:r w:rsidR="00961D43" w:rsidRPr="00E226C9">
        <w:rPr>
          <w:rFonts w:asciiTheme="minorHAnsi" w:hAnsiTheme="minorHAnsi" w:cstheme="minorHAnsi"/>
          <w:lang w:val="es-CO"/>
        </w:rPr>
        <w:t>BrightStars</w:t>
      </w:r>
      <w:r w:rsidR="00E74515" w:rsidRPr="00E226C9">
        <w:rPr>
          <w:rFonts w:asciiTheme="minorHAnsi" w:hAnsiTheme="minorHAnsi" w:cstheme="minorHAnsi"/>
          <w:lang w:val="es-CO"/>
        </w:rPr>
        <w:t xml:space="preserve">. </w:t>
      </w:r>
      <w:r w:rsidR="00961D43" w:rsidRPr="00E226C9">
        <w:rPr>
          <w:rFonts w:asciiTheme="minorHAnsi" w:hAnsiTheme="minorHAnsi" w:cstheme="minorHAnsi"/>
          <w:lang w:val="es-CO"/>
        </w:rPr>
        <w:t xml:space="preserve"> </w:t>
      </w:r>
    </w:p>
    <w:p w14:paraId="000A4282" w14:textId="1594E6C9" w:rsidR="00961D43" w:rsidRPr="00E226C9" w:rsidRDefault="00473903">
      <w:pPr>
        <w:pStyle w:val="ListParagraph"/>
        <w:numPr>
          <w:ilvl w:val="0"/>
          <w:numId w:val="9"/>
        </w:numPr>
        <w:spacing w:after="0"/>
        <w:rPr>
          <w:rFonts w:asciiTheme="minorHAnsi" w:hAnsiTheme="minorHAnsi" w:cstheme="minorHAnsi"/>
          <w:lang w:val="es-CO"/>
        </w:rPr>
      </w:pPr>
      <w:r w:rsidRPr="00E226C9">
        <w:rPr>
          <w:rFonts w:asciiTheme="minorHAnsi" w:hAnsiTheme="minorHAnsi" w:cstheme="minorHAnsi"/>
          <w:lang w:val="es-CO"/>
        </w:rPr>
        <w:t>Si el programa es un proveedor H</w:t>
      </w:r>
      <w:r w:rsidR="358D779E" w:rsidRPr="00E226C9">
        <w:rPr>
          <w:rFonts w:asciiTheme="minorHAnsi" w:hAnsiTheme="minorHAnsi" w:cstheme="minorHAnsi"/>
          <w:lang w:val="es-CO"/>
        </w:rPr>
        <w:t>ead Start</w:t>
      </w:r>
      <w:r w:rsidR="002E3C5E" w:rsidRPr="00E226C9">
        <w:rPr>
          <w:rFonts w:asciiTheme="minorHAnsi" w:hAnsiTheme="minorHAnsi" w:cstheme="minorHAnsi"/>
          <w:lang w:val="es-CO"/>
        </w:rPr>
        <w:t xml:space="preserve"> o Early Head Start, </w:t>
      </w:r>
      <w:r w:rsidR="003D1D53" w:rsidRPr="00E226C9">
        <w:rPr>
          <w:rFonts w:asciiTheme="minorHAnsi" w:hAnsiTheme="minorHAnsi" w:cstheme="minorHAnsi"/>
          <w:lang w:val="es-CO"/>
        </w:rPr>
        <w:t xml:space="preserve">o un socio </w:t>
      </w:r>
      <w:r w:rsidR="358D779E" w:rsidRPr="00E226C9">
        <w:rPr>
          <w:rFonts w:asciiTheme="minorHAnsi" w:hAnsiTheme="minorHAnsi" w:cstheme="minorHAnsi"/>
          <w:lang w:val="es-CO"/>
        </w:rPr>
        <w:t>State Pre-K</w:t>
      </w:r>
      <w:r w:rsidR="002E3C5E" w:rsidRPr="00E226C9">
        <w:rPr>
          <w:rFonts w:asciiTheme="minorHAnsi" w:hAnsiTheme="minorHAnsi" w:cstheme="minorHAnsi"/>
          <w:lang w:val="es-CO"/>
        </w:rPr>
        <w:t xml:space="preserve"> o </w:t>
      </w:r>
      <w:proofErr w:type="spellStart"/>
      <w:r w:rsidR="002E3C5E" w:rsidRPr="00E226C9">
        <w:rPr>
          <w:rFonts w:asciiTheme="minorHAnsi" w:hAnsiTheme="minorHAnsi" w:cstheme="minorHAnsi"/>
          <w:lang w:val="es-CO"/>
        </w:rPr>
        <w:t>Pathway</w:t>
      </w:r>
      <w:r w:rsidR="003D1D53" w:rsidRPr="00E226C9">
        <w:rPr>
          <w:rFonts w:asciiTheme="minorHAnsi" w:hAnsiTheme="minorHAnsi" w:cstheme="minorHAnsi"/>
          <w:lang w:val="es-CO"/>
        </w:rPr>
        <w:t>s</w:t>
      </w:r>
      <w:proofErr w:type="spellEnd"/>
      <w:r w:rsidR="003D1D53" w:rsidRPr="00E226C9">
        <w:rPr>
          <w:rFonts w:asciiTheme="minorHAnsi" w:hAnsiTheme="minorHAnsi" w:cstheme="minorHAnsi"/>
          <w:lang w:val="es-CO"/>
        </w:rPr>
        <w:t>.</w:t>
      </w:r>
    </w:p>
    <w:p w14:paraId="5722DA77" w14:textId="0E36276E" w:rsidR="00961D43" w:rsidRPr="00E226C9" w:rsidRDefault="003D1D53">
      <w:pPr>
        <w:pStyle w:val="ListParagraph"/>
        <w:numPr>
          <w:ilvl w:val="0"/>
          <w:numId w:val="9"/>
        </w:numPr>
        <w:spacing w:after="0"/>
        <w:rPr>
          <w:rFonts w:asciiTheme="minorHAnsi" w:hAnsiTheme="minorHAnsi" w:cstheme="minorHAnsi"/>
          <w:u w:val="single"/>
          <w:lang w:val="es-CO"/>
        </w:rPr>
      </w:pPr>
      <w:r w:rsidRPr="00E226C9">
        <w:rPr>
          <w:rFonts w:asciiTheme="minorHAnsi" w:hAnsiTheme="minorHAnsi" w:cstheme="minorHAnsi"/>
          <w:lang w:val="es-CO"/>
        </w:rPr>
        <w:t xml:space="preserve">Si es dueño del espacio </w:t>
      </w:r>
      <w:r w:rsidR="00961D43" w:rsidRPr="00E226C9">
        <w:rPr>
          <w:rFonts w:asciiTheme="minorHAnsi" w:hAnsiTheme="minorHAnsi" w:cstheme="minorHAnsi"/>
          <w:lang w:val="es-CO"/>
        </w:rPr>
        <w:t>(</w:t>
      </w:r>
      <w:r w:rsidR="000300C6" w:rsidRPr="00E226C9">
        <w:rPr>
          <w:rFonts w:asciiTheme="minorHAnsi" w:hAnsiTheme="minorHAnsi" w:cstheme="minorHAnsi"/>
          <w:lang w:val="es-CO"/>
        </w:rPr>
        <w:t>si es dueño</w:t>
      </w:r>
      <w:r w:rsidR="00961D43" w:rsidRPr="00E226C9">
        <w:rPr>
          <w:rFonts w:asciiTheme="minorHAnsi" w:hAnsiTheme="minorHAnsi" w:cstheme="minorHAnsi"/>
          <w:lang w:val="es-CO"/>
        </w:rPr>
        <w:t xml:space="preserve">, </w:t>
      </w:r>
      <w:r w:rsidR="000300C6" w:rsidRPr="00E226C9">
        <w:rPr>
          <w:rFonts w:asciiTheme="minorHAnsi" w:hAnsiTheme="minorHAnsi" w:cstheme="minorHAnsi"/>
          <w:lang w:val="es-CO"/>
        </w:rPr>
        <w:t xml:space="preserve">si la instalación tiene actualmente </w:t>
      </w:r>
      <w:r w:rsidR="00BC694E" w:rsidRPr="00E226C9">
        <w:rPr>
          <w:rFonts w:asciiTheme="minorHAnsi" w:hAnsiTheme="minorHAnsi" w:cstheme="minorHAnsi"/>
          <w:lang w:val="es-CO"/>
        </w:rPr>
        <w:t>hipoteca)</w:t>
      </w:r>
      <w:r w:rsidR="00961D43" w:rsidRPr="00E226C9">
        <w:rPr>
          <w:rFonts w:asciiTheme="minorHAnsi" w:hAnsiTheme="minorHAnsi" w:cstheme="minorHAnsi"/>
          <w:lang w:val="es-CO"/>
        </w:rPr>
        <w:t xml:space="preserve"> o</w:t>
      </w:r>
      <w:r w:rsidR="00BC694E" w:rsidRPr="00E226C9">
        <w:rPr>
          <w:rFonts w:asciiTheme="minorHAnsi" w:hAnsiTheme="minorHAnsi" w:cstheme="minorHAnsi"/>
          <w:lang w:val="es-CO"/>
        </w:rPr>
        <w:t xml:space="preserve"> si lo arrienda</w:t>
      </w:r>
      <w:r w:rsidR="00961D43" w:rsidRPr="00E226C9">
        <w:rPr>
          <w:rFonts w:asciiTheme="minorHAnsi" w:hAnsiTheme="minorHAnsi" w:cstheme="minorHAnsi"/>
          <w:lang w:val="es-CO"/>
        </w:rPr>
        <w:t xml:space="preserve"> (</w:t>
      </w:r>
      <w:r w:rsidR="00BC694E" w:rsidRPr="00E226C9">
        <w:rPr>
          <w:rFonts w:asciiTheme="minorHAnsi" w:hAnsiTheme="minorHAnsi" w:cstheme="minorHAnsi"/>
          <w:lang w:val="es-CO"/>
        </w:rPr>
        <w:t xml:space="preserve">si lo </w:t>
      </w:r>
      <w:r w:rsidR="00C60EB0" w:rsidRPr="00E226C9">
        <w:rPr>
          <w:rFonts w:asciiTheme="minorHAnsi" w:hAnsiTheme="minorHAnsi" w:cstheme="minorHAnsi"/>
          <w:lang w:val="es-CO"/>
        </w:rPr>
        <w:t>arrienda</w:t>
      </w:r>
      <w:r w:rsidR="00BC694E" w:rsidRPr="00E226C9">
        <w:rPr>
          <w:rFonts w:asciiTheme="minorHAnsi" w:hAnsiTheme="minorHAnsi" w:cstheme="minorHAnsi"/>
          <w:lang w:val="es-CO"/>
        </w:rPr>
        <w:t xml:space="preserve">, </w:t>
      </w:r>
      <w:r w:rsidR="00434842" w:rsidRPr="00E226C9">
        <w:rPr>
          <w:rFonts w:asciiTheme="minorHAnsi" w:hAnsiTheme="minorHAnsi" w:cstheme="minorHAnsi"/>
          <w:lang w:val="es-CO"/>
        </w:rPr>
        <w:t xml:space="preserve">por cuánto tiempo es el contrato y cuánto es el pago mensual). </w:t>
      </w:r>
    </w:p>
    <w:p w14:paraId="2CA5ACCF" w14:textId="77777777" w:rsidR="00434842" w:rsidRPr="00E226C9" w:rsidRDefault="00434842" w:rsidP="00434842">
      <w:pPr>
        <w:pStyle w:val="ListParagraph"/>
        <w:spacing w:after="0"/>
        <w:ind w:left="360"/>
        <w:rPr>
          <w:rFonts w:asciiTheme="minorHAnsi" w:hAnsiTheme="minorHAnsi" w:cstheme="minorHAnsi"/>
          <w:u w:val="single"/>
          <w:lang w:val="es-CO"/>
        </w:rPr>
      </w:pPr>
    </w:p>
    <w:p w14:paraId="079BCC67" w14:textId="71F1E9ED" w:rsidR="00961D43" w:rsidRPr="00211907" w:rsidRDefault="00961D43" w:rsidP="00961D43">
      <w:pPr>
        <w:spacing w:after="0"/>
        <w:rPr>
          <w:rFonts w:asciiTheme="minorHAnsi" w:hAnsiTheme="minorHAnsi" w:cstheme="minorHAnsi"/>
          <w:i/>
          <w:iCs/>
          <w:u w:val="single"/>
          <w:lang w:val="es-CO"/>
        </w:rPr>
      </w:pPr>
      <w:r w:rsidRPr="00211907">
        <w:rPr>
          <w:rFonts w:asciiTheme="minorHAnsi" w:hAnsiTheme="minorHAnsi" w:cstheme="minorHAnsi"/>
          <w:i/>
          <w:iCs/>
          <w:u w:val="single"/>
          <w:lang w:val="es-CO"/>
        </w:rPr>
        <w:t>Informa</w:t>
      </w:r>
      <w:r w:rsidR="0056254D" w:rsidRPr="00211907">
        <w:rPr>
          <w:rFonts w:asciiTheme="minorHAnsi" w:hAnsiTheme="minorHAnsi" w:cstheme="minorHAnsi"/>
          <w:i/>
          <w:iCs/>
          <w:u w:val="single"/>
          <w:lang w:val="es-CO"/>
        </w:rPr>
        <w:t>ción sobre el requerimiento de subvención</w:t>
      </w:r>
    </w:p>
    <w:p w14:paraId="05DCD76F" w14:textId="357D9503" w:rsidR="00C10F53" w:rsidRPr="00E226C9" w:rsidRDefault="005B7415">
      <w:pPr>
        <w:pStyle w:val="ListParagraph"/>
        <w:numPr>
          <w:ilvl w:val="0"/>
          <w:numId w:val="10"/>
        </w:numPr>
        <w:spacing w:after="0"/>
        <w:rPr>
          <w:rFonts w:asciiTheme="minorHAnsi" w:hAnsiTheme="minorHAnsi" w:cstheme="minorHAnsi"/>
          <w:lang w:val="es-CO"/>
        </w:rPr>
      </w:pPr>
      <w:r>
        <w:rPr>
          <w:rFonts w:asciiTheme="minorHAnsi" w:hAnsiTheme="minorHAnsi" w:cstheme="minorHAnsi"/>
          <w:lang w:val="es-CO"/>
        </w:rPr>
        <w:t>La</w:t>
      </w:r>
      <w:r w:rsidR="00BE7350">
        <w:rPr>
          <w:rFonts w:asciiTheme="minorHAnsi" w:hAnsiTheme="minorHAnsi" w:cstheme="minorHAnsi"/>
          <w:lang w:val="es-CO"/>
        </w:rPr>
        <w:t>s</w:t>
      </w:r>
      <w:r w:rsidR="00E7725E" w:rsidRPr="00E226C9">
        <w:rPr>
          <w:rFonts w:asciiTheme="minorHAnsi" w:hAnsiTheme="minorHAnsi" w:cstheme="minorHAnsi"/>
          <w:lang w:val="es-CO"/>
        </w:rPr>
        <w:t xml:space="preserve"> mejoras de capital pequeña</w:t>
      </w:r>
      <w:r w:rsidR="00736E55">
        <w:rPr>
          <w:rFonts w:asciiTheme="minorHAnsi" w:hAnsiTheme="minorHAnsi" w:cstheme="minorHAnsi"/>
          <w:lang w:val="es-CO"/>
        </w:rPr>
        <w:t>s</w:t>
      </w:r>
      <w:r w:rsidR="007B1CB0" w:rsidRPr="00E226C9">
        <w:rPr>
          <w:rFonts w:asciiTheme="minorHAnsi" w:hAnsiTheme="minorHAnsi" w:cstheme="minorHAnsi"/>
          <w:lang w:val="es-CO"/>
        </w:rPr>
        <w:t xml:space="preserve"> </w:t>
      </w:r>
      <w:r>
        <w:rPr>
          <w:rFonts w:asciiTheme="minorHAnsi" w:hAnsiTheme="minorHAnsi" w:cstheme="minorHAnsi"/>
          <w:lang w:val="es-CO"/>
        </w:rPr>
        <w:t xml:space="preserve">del menú </w:t>
      </w:r>
      <w:r w:rsidR="007B1CB0" w:rsidRPr="00E226C9">
        <w:rPr>
          <w:rFonts w:asciiTheme="minorHAnsi" w:hAnsiTheme="minorHAnsi" w:cstheme="minorHAnsi"/>
          <w:lang w:val="es-CO"/>
        </w:rPr>
        <w:t xml:space="preserve">descrito anteriormente </w:t>
      </w:r>
      <w:r w:rsidR="00BE7350">
        <w:rPr>
          <w:rFonts w:asciiTheme="minorHAnsi" w:hAnsiTheme="minorHAnsi" w:cstheme="minorHAnsi"/>
          <w:lang w:val="es-CO"/>
        </w:rPr>
        <w:t xml:space="preserve">por las </w:t>
      </w:r>
      <w:r w:rsidR="007B1CB0" w:rsidRPr="00E226C9">
        <w:rPr>
          <w:rFonts w:asciiTheme="minorHAnsi" w:hAnsiTheme="minorHAnsi" w:cstheme="minorHAnsi"/>
          <w:lang w:val="es-CO"/>
        </w:rPr>
        <w:t xml:space="preserve">que está aplicando. </w:t>
      </w:r>
    </w:p>
    <w:p w14:paraId="147CB372" w14:textId="2B9D9B16" w:rsidR="00961D43" w:rsidRPr="00E226C9" w:rsidRDefault="007B1CB0">
      <w:pPr>
        <w:pStyle w:val="ListParagraph"/>
        <w:numPr>
          <w:ilvl w:val="0"/>
          <w:numId w:val="10"/>
        </w:numPr>
        <w:spacing w:after="0"/>
        <w:rPr>
          <w:rFonts w:asciiTheme="minorHAnsi" w:hAnsiTheme="minorHAnsi" w:cstheme="minorHAnsi"/>
          <w:lang w:val="es-CO"/>
        </w:rPr>
      </w:pPr>
      <w:r w:rsidRPr="00E226C9">
        <w:rPr>
          <w:rFonts w:asciiTheme="minorHAnsi" w:hAnsiTheme="minorHAnsi" w:cstheme="minorHAnsi"/>
          <w:lang w:val="es-CO"/>
        </w:rPr>
        <w:t>El monto en d</w:t>
      </w:r>
      <w:r w:rsidR="00392FCF" w:rsidRPr="00E226C9">
        <w:rPr>
          <w:rFonts w:asciiTheme="minorHAnsi" w:hAnsiTheme="minorHAnsi" w:cstheme="minorHAnsi"/>
          <w:lang w:val="es-CO"/>
        </w:rPr>
        <w:t xml:space="preserve">ólares que está solicitando, documentado con una estimación adjunta de un profesional o proveedor de la industria. </w:t>
      </w:r>
    </w:p>
    <w:p w14:paraId="14F6A189" w14:textId="7437B033" w:rsidR="00961D43" w:rsidRPr="00E226C9" w:rsidRDefault="00392FCF">
      <w:pPr>
        <w:pStyle w:val="ListParagraph"/>
        <w:numPr>
          <w:ilvl w:val="0"/>
          <w:numId w:val="10"/>
        </w:numPr>
        <w:spacing w:after="0"/>
        <w:rPr>
          <w:rFonts w:asciiTheme="minorHAnsi" w:hAnsiTheme="minorHAnsi" w:cstheme="minorHAnsi"/>
          <w:lang w:val="es-CO"/>
        </w:rPr>
      </w:pPr>
      <w:r w:rsidRPr="00E226C9">
        <w:rPr>
          <w:rFonts w:asciiTheme="minorHAnsi" w:hAnsiTheme="minorHAnsi" w:cstheme="minorHAnsi"/>
          <w:lang w:val="es-CO"/>
        </w:rPr>
        <w:t>Las edades</w:t>
      </w:r>
      <w:r w:rsidR="00A70CC5" w:rsidRPr="00E226C9">
        <w:rPr>
          <w:rFonts w:asciiTheme="minorHAnsi" w:hAnsiTheme="minorHAnsi" w:cstheme="minorHAnsi"/>
          <w:lang w:val="es-CO"/>
        </w:rPr>
        <w:t xml:space="preserve"> de los niños que se beneficiarían con las mejoras que se harían con la propuesta de proyecto. </w:t>
      </w:r>
    </w:p>
    <w:p w14:paraId="223014FB" w14:textId="021043E1" w:rsidR="00961D43" w:rsidRPr="00E226C9" w:rsidRDefault="00A70CC5">
      <w:pPr>
        <w:pStyle w:val="ListParagraph"/>
        <w:numPr>
          <w:ilvl w:val="0"/>
          <w:numId w:val="10"/>
        </w:numPr>
        <w:spacing w:after="0"/>
        <w:rPr>
          <w:rFonts w:asciiTheme="minorHAnsi" w:hAnsiTheme="minorHAnsi" w:cstheme="minorHAnsi"/>
          <w:lang w:val="es-CO"/>
        </w:rPr>
      </w:pPr>
      <w:r w:rsidRPr="00E226C9">
        <w:rPr>
          <w:rFonts w:asciiTheme="minorHAnsi" w:hAnsiTheme="minorHAnsi" w:cstheme="minorHAnsi"/>
          <w:lang w:val="es-CO"/>
        </w:rPr>
        <w:t xml:space="preserve">Si la organización </w:t>
      </w:r>
      <w:r w:rsidR="00372A14" w:rsidRPr="00E226C9">
        <w:rPr>
          <w:rFonts w:asciiTheme="minorHAnsi" w:hAnsiTheme="minorHAnsi" w:cstheme="minorHAnsi"/>
          <w:lang w:val="es-CO"/>
        </w:rPr>
        <w:t>ha asegurado o tiene comprometida financiación adicional para este proyecto y</w:t>
      </w:r>
      <w:r w:rsidR="00C37519" w:rsidRPr="00E226C9">
        <w:rPr>
          <w:rFonts w:asciiTheme="minorHAnsi" w:hAnsiTheme="minorHAnsi" w:cstheme="minorHAnsi"/>
          <w:lang w:val="es-CO"/>
        </w:rPr>
        <w:t xml:space="preserve"> cuál es ese el monto. </w:t>
      </w:r>
    </w:p>
    <w:p w14:paraId="68077C31" w14:textId="48D2D789" w:rsidR="00961D43" w:rsidRPr="00E226C9" w:rsidRDefault="00C37519">
      <w:pPr>
        <w:pStyle w:val="ListParagraph"/>
        <w:numPr>
          <w:ilvl w:val="0"/>
          <w:numId w:val="10"/>
        </w:numPr>
        <w:spacing w:after="0"/>
        <w:rPr>
          <w:rFonts w:asciiTheme="minorHAnsi" w:hAnsiTheme="minorHAnsi" w:cstheme="minorHAnsi"/>
          <w:lang w:val="es-CO"/>
        </w:rPr>
      </w:pPr>
      <w:r w:rsidRPr="00E226C9">
        <w:rPr>
          <w:rFonts w:asciiTheme="minorHAnsi" w:hAnsiTheme="minorHAnsi" w:cstheme="minorHAnsi"/>
          <w:lang w:val="es-CO"/>
        </w:rPr>
        <w:t>Un resumen breve de</w:t>
      </w:r>
      <w:r w:rsidR="009568D1" w:rsidRPr="00E226C9">
        <w:rPr>
          <w:rFonts w:asciiTheme="minorHAnsi" w:hAnsiTheme="minorHAnsi" w:cstheme="minorHAnsi"/>
          <w:lang w:val="es-CO"/>
        </w:rPr>
        <w:t xml:space="preserve"> lo que se está solicitando, con base en el menú de mejoras. </w:t>
      </w:r>
    </w:p>
    <w:p w14:paraId="3397D5CB" w14:textId="228482D7" w:rsidR="001560FE" w:rsidRPr="00E226C9" w:rsidRDefault="009568D1">
      <w:pPr>
        <w:pStyle w:val="ListParagraph"/>
        <w:numPr>
          <w:ilvl w:val="0"/>
          <w:numId w:val="10"/>
        </w:numPr>
        <w:spacing w:after="0"/>
        <w:rPr>
          <w:rFonts w:asciiTheme="minorHAnsi" w:hAnsiTheme="minorHAnsi" w:cstheme="minorHAnsi"/>
          <w:lang w:val="es-CO"/>
        </w:rPr>
      </w:pPr>
      <w:r w:rsidRPr="00E226C9">
        <w:rPr>
          <w:rFonts w:asciiTheme="minorHAnsi" w:hAnsiTheme="minorHAnsi" w:cstheme="minorHAnsi"/>
          <w:lang w:val="es-CO"/>
        </w:rPr>
        <w:t xml:space="preserve">Si el proyecto </w:t>
      </w:r>
      <w:r w:rsidR="001731AB" w:rsidRPr="00E226C9">
        <w:rPr>
          <w:rFonts w:asciiTheme="minorHAnsi" w:hAnsiTheme="minorHAnsi" w:cstheme="minorHAnsi"/>
          <w:lang w:val="es-CO"/>
        </w:rPr>
        <w:t>se ajusta a alguna de las siguientes áreas prioritarias y si no, una descripción del problema que busca solucionar</w:t>
      </w:r>
      <w:r w:rsidR="7725E9B2" w:rsidRPr="00E226C9">
        <w:rPr>
          <w:rFonts w:asciiTheme="minorHAnsi" w:hAnsiTheme="minorHAnsi" w:cstheme="minorHAnsi"/>
          <w:lang w:val="es-CO"/>
        </w:rPr>
        <w:t>:</w:t>
      </w:r>
    </w:p>
    <w:p w14:paraId="22EAE3C0" w14:textId="36BDF888" w:rsidR="001560FE" w:rsidRPr="00E226C9" w:rsidRDefault="001731AB">
      <w:pPr>
        <w:pStyle w:val="ListParagraph"/>
        <w:numPr>
          <w:ilvl w:val="0"/>
          <w:numId w:val="11"/>
        </w:numPr>
        <w:spacing w:after="0"/>
        <w:rPr>
          <w:rFonts w:asciiTheme="minorHAnsi" w:hAnsiTheme="minorHAnsi" w:cstheme="minorHAnsi"/>
          <w:lang w:val="es-CO"/>
        </w:rPr>
      </w:pPr>
      <w:r w:rsidRPr="00E226C9">
        <w:rPr>
          <w:rFonts w:asciiTheme="minorHAnsi" w:hAnsiTheme="minorHAnsi" w:cstheme="minorHAnsi"/>
          <w:lang w:val="es-CO"/>
        </w:rPr>
        <w:t xml:space="preserve">Cumplimiento de las regulaciones para licencia del </w:t>
      </w:r>
      <w:r w:rsidR="006104A2">
        <w:rPr>
          <w:rFonts w:asciiTheme="minorHAnsi" w:hAnsiTheme="minorHAnsi" w:cstheme="minorHAnsi"/>
          <w:lang w:val="es-CO"/>
        </w:rPr>
        <w:t>e</w:t>
      </w:r>
      <w:r w:rsidRPr="00E226C9">
        <w:rPr>
          <w:rFonts w:asciiTheme="minorHAnsi" w:hAnsiTheme="minorHAnsi" w:cstheme="minorHAnsi"/>
          <w:lang w:val="es-CO"/>
        </w:rPr>
        <w:t xml:space="preserve">stado. </w:t>
      </w:r>
      <w:r w:rsidR="001560FE" w:rsidRPr="00E226C9">
        <w:rPr>
          <w:rFonts w:asciiTheme="minorHAnsi" w:hAnsiTheme="minorHAnsi" w:cstheme="minorHAnsi"/>
          <w:lang w:val="es-CO"/>
        </w:rPr>
        <w:t xml:space="preserve"> </w:t>
      </w:r>
    </w:p>
    <w:p w14:paraId="282FFEEA" w14:textId="4618222A" w:rsidR="001560FE" w:rsidRPr="00E226C9" w:rsidRDefault="001731AB">
      <w:pPr>
        <w:pStyle w:val="ListParagraph"/>
        <w:numPr>
          <w:ilvl w:val="0"/>
          <w:numId w:val="11"/>
        </w:numPr>
        <w:spacing w:after="0"/>
        <w:rPr>
          <w:rFonts w:asciiTheme="minorHAnsi" w:hAnsiTheme="minorHAnsi" w:cstheme="minorHAnsi"/>
          <w:lang w:val="es-CO"/>
        </w:rPr>
      </w:pPr>
      <w:r w:rsidRPr="00E226C9">
        <w:rPr>
          <w:rFonts w:asciiTheme="minorHAnsi" w:hAnsiTheme="minorHAnsi" w:cstheme="minorHAnsi"/>
          <w:lang w:val="es-CO"/>
        </w:rPr>
        <w:t>Salud y seguridad</w:t>
      </w:r>
      <w:r w:rsidR="006210C4" w:rsidRPr="00E226C9">
        <w:rPr>
          <w:rFonts w:asciiTheme="minorHAnsi" w:hAnsiTheme="minorHAnsi" w:cstheme="minorHAnsi"/>
          <w:lang w:val="es-CO"/>
        </w:rPr>
        <w:t xml:space="preserve">: Condición general del edificio </w:t>
      </w:r>
      <w:r w:rsidR="00C42A58" w:rsidRPr="00E226C9">
        <w:rPr>
          <w:rFonts w:asciiTheme="minorHAnsi" w:hAnsiTheme="minorHAnsi" w:cstheme="minorHAnsi"/>
          <w:lang w:val="es-CO"/>
        </w:rPr>
        <w:t xml:space="preserve">o problemas con la regulación. </w:t>
      </w:r>
    </w:p>
    <w:p w14:paraId="54531965" w14:textId="549BC1BC" w:rsidR="001560FE" w:rsidRPr="00E226C9" w:rsidRDefault="00C42A58">
      <w:pPr>
        <w:pStyle w:val="ListParagraph"/>
        <w:numPr>
          <w:ilvl w:val="0"/>
          <w:numId w:val="11"/>
        </w:numPr>
        <w:spacing w:after="0"/>
        <w:rPr>
          <w:rFonts w:asciiTheme="minorHAnsi" w:hAnsiTheme="minorHAnsi" w:cstheme="minorHAnsi"/>
          <w:lang w:val="es-CO"/>
        </w:rPr>
      </w:pPr>
      <w:r w:rsidRPr="00E226C9">
        <w:rPr>
          <w:rFonts w:asciiTheme="minorHAnsi" w:hAnsiTheme="minorHAnsi" w:cstheme="minorHAnsi"/>
          <w:lang w:val="es-CO"/>
        </w:rPr>
        <w:lastRenderedPageBreak/>
        <w:t xml:space="preserve">Salud y seguridad: </w:t>
      </w:r>
      <w:r w:rsidR="002202EB" w:rsidRPr="00E226C9">
        <w:rPr>
          <w:rFonts w:asciiTheme="minorHAnsi" w:hAnsiTheme="minorHAnsi" w:cstheme="minorHAnsi"/>
          <w:lang w:val="es-CO"/>
        </w:rPr>
        <w:t>Problemas en el área de juego.</w:t>
      </w:r>
    </w:p>
    <w:p w14:paraId="13020EFC" w14:textId="52EF8F30" w:rsidR="001560FE" w:rsidRPr="00E226C9" w:rsidRDefault="002202EB">
      <w:pPr>
        <w:pStyle w:val="ListParagraph"/>
        <w:numPr>
          <w:ilvl w:val="0"/>
          <w:numId w:val="11"/>
        </w:numPr>
        <w:spacing w:after="0"/>
        <w:rPr>
          <w:rFonts w:asciiTheme="minorHAnsi" w:hAnsiTheme="minorHAnsi" w:cstheme="minorHAnsi"/>
          <w:lang w:val="es-CO"/>
        </w:rPr>
      </w:pPr>
      <w:r w:rsidRPr="00E226C9">
        <w:rPr>
          <w:rFonts w:asciiTheme="minorHAnsi" w:hAnsiTheme="minorHAnsi" w:cstheme="minorHAnsi"/>
          <w:lang w:val="es-CO"/>
        </w:rPr>
        <w:t xml:space="preserve">Barrera del espacio físico a la calidad del programa. </w:t>
      </w:r>
    </w:p>
    <w:p w14:paraId="374BE9D2" w14:textId="44F1C80A" w:rsidR="008448DF" w:rsidRPr="00E226C9" w:rsidRDefault="002202EB">
      <w:pPr>
        <w:pStyle w:val="ListParagraph"/>
        <w:numPr>
          <w:ilvl w:val="0"/>
          <w:numId w:val="11"/>
        </w:numPr>
        <w:spacing w:after="0"/>
        <w:rPr>
          <w:rFonts w:asciiTheme="minorHAnsi" w:hAnsiTheme="minorHAnsi" w:cstheme="minorHAnsi"/>
          <w:lang w:val="es-CO"/>
        </w:rPr>
      </w:pPr>
      <w:r w:rsidRPr="00E226C9">
        <w:rPr>
          <w:rFonts w:asciiTheme="minorHAnsi" w:hAnsiTheme="minorHAnsi" w:cstheme="minorHAnsi"/>
          <w:lang w:val="es-CO"/>
        </w:rPr>
        <w:t>Expansión del</w:t>
      </w:r>
      <w:r w:rsidR="00EC132C" w:rsidRPr="00E226C9">
        <w:rPr>
          <w:rFonts w:asciiTheme="minorHAnsi" w:hAnsiTheme="minorHAnsi" w:cstheme="minorHAnsi"/>
          <w:lang w:val="es-CO"/>
        </w:rPr>
        <w:t xml:space="preserve"> edificio o</w:t>
      </w:r>
      <w:r w:rsidRPr="00E226C9">
        <w:rPr>
          <w:rFonts w:asciiTheme="minorHAnsi" w:hAnsiTheme="minorHAnsi" w:cstheme="minorHAnsi"/>
          <w:lang w:val="es-CO"/>
        </w:rPr>
        <w:t xml:space="preserve"> program</w:t>
      </w:r>
      <w:r w:rsidR="00EC132C" w:rsidRPr="00E226C9">
        <w:rPr>
          <w:rFonts w:asciiTheme="minorHAnsi" w:hAnsiTheme="minorHAnsi" w:cstheme="minorHAnsi"/>
          <w:lang w:val="es-CO"/>
        </w:rPr>
        <w:t>a.</w:t>
      </w:r>
    </w:p>
    <w:p w14:paraId="6083A85F" w14:textId="0DA54428" w:rsidR="001560FE" w:rsidRPr="00E226C9" w:rsidRDefault="00EC132C">
      <w:pPr>
        <w:pStyle w:val="ListParagraph"/>
        <w:numPr>
          <w:ilvl w:val="0"/>
          <w:numId w:val="11"/>
        </w:numPr>
        <w:spacing w:after="0"/>
        <w:rPr>
          <w:rFonts w:asciiTheme="minorHAnsi" w:hAnsiTheme="minorHAnsi" w:cstheme="minorHAnsi"/>
          <w:lang w:val="es-CO"/>
        </w:rPr>
      </w:pPr>
      <w:r w:rsidRPr="00E226C9">
        <w:rPr>
          <w:rFonts w:asciiTheme="minorHAnsi" w:hAnsiTheme="minorHAnsi" w:cstheme="minorHAnsi"/>
          <w:lang w:val="es-CO"/>
        </w:rPr>
        <w:t xml:space="preserve">Otro </w:t>
      </w:r>
      <w:r w:rsidR="001560FE" w:rsidRPr="00E226C9">
        <w:rPr>
          <w:rFonts w:asciiTheme="minorHAnsi" w:hAnsiTheme="minorHAnsi" w:cstheme="minorHAnsi"/>
          <w:lang w:val="es-CO"/>
        </w:rPr>
        <w:t>(</w:t>
      </w:r>
      <w:r w:rsidRPr="00E226C9">
        <w:rPr>
          <w:rFonts w:asciiTheme="minorHAnsi" w:hAnsiTheme="minorHAnsi" w:cstheme="minorHAnsi"/>
          <w:lang w:val="es-CO"/>
        </w:rPr>
        <w:t xml:space="preserve">el candidato </w:t>
      </w:r>
      <w:r w:rsidR="00487B42" w:rsidRPr="00E226C9">
        <w:rPr>
          <w:rFonts w:asciiTheme="minorHAnsi" w:hAnsiTheme="minorHAnsi" w:cstheme="minorHAnsi"/>
          <w:lang w:val="es-CO"/>
        </w:rPr>
        <w:t>va a tener que proveer una descripción</w:t>
      </w:r>
      <w:r w:rsidR="001560FE" w:rsidRPr="00E226C9">
        <w:rPr>
          <w:rFonts w:asciiTheme="minorHAnsi" w:hAnsiTheme="minorHAnsi" w:cstheme="minorHAnsi"/>
          <w:lang w:val="es-CO"/>
        </w:rPr>
        <w:t>)</w:t>
      </w:r>
      <w:r w:rsidR="00487B42" w:rsidRPr="00E226C9">
        <w:rPr>
          <w:rFonts w:asciiTheme="minorHAnsi" w:hAnsiTheme="minorHAnsi" w:cstheme="minorHAnsi"/>
          <w:lang w:val="es-CO"/>
        </w:rPr>
        <w:t xml:space="preserve">. </w:t>
      </w:r>
    </w:p>
    <w:p w14:paraId="46A62CF2" w14:textId="77777777" w:rsidR="00897018" w:rsidRPr="00E226C9" w:rsidRDefault="00897018" w:rsidP="00D01463">
      <w:pPr>
        <w:pStyle w:val="ListParagraph"/>
        <w:spacing w:before="240"/>
        <w:ind w:left="0"/>
        <w:rPr>
          <w:rFonts w:asciiTheme="minorHAnsi" w:hAnsiTheme="minorHAnsi" w:cstheme="minorHAnsi"/>
          <w:lang w:val="es-CO"/>
        </w:rPr>
      </w:pPr>
    </w:p>
    <w:p w14:paraId="519DF93E" w14:textId="68A820C2" w:rsidR="002A1109" w:rsidRPr="00211907" w:rsidRDefault="00487B42" w:rsidP="002A1109">
      <w:pPr>
        <w:rPr>
          <w:rFonts w:asciiTheme="minorHAnsi" w:hAnsiTheme="minorHAnsi" w:cstheme="minorBidi"/>
          <w:i/>
          <w:iCs/>
          <w:u w:val="single"/>
          <w:lang w:val="es-CO"/>
        </w:rPr>
      </w:pPr>
      <w:r w:rsidRPr="00211907">
        <w:rPr>
          <w:rFonts w:asciiTheme="minorHAnsi" w:hAnsiTheme="minorHAnsi" w:cstheme="minorBidi"/>
          <w:i/>
          <w:iCs/>
          <w:u w:val="single"/>
          <w:lang w:val="es-CO"/>
        </w:rPr>
        <w:t xml:space="preserve">Otra información requerida para enviar como </w:t>
      </w:r>
      <w:r w:rsidR="0061767E" w:rsidRPr="00211907">
        <w:rPr>
          <w:rFonts w:asciiTheme="minorHAnsi" w:hAnsiTheme="minorHAnsi" w:cstheme="minorBidi"/>
          <w:i/>
          <w:iCs/>
          <w:u w:val="single"/>
          <w:lang w:val="es-CO"/>
        </w:rPr>
        <w:t>documentos adjuntos</w:t>
      </w:r>
      <w:r w:rsidR="1751FCD7" w:rsidRPr="00211907">
        <w:rPr>
          <w:rFonts w:asciiTheme="minorHAnsi" w:hAnsiTheme="minorHAnsi" w:cstheme="minorBidi"/>
          <w:i/>
          <w:iCs/>
          <w:u w:val="single"/>
          <w:lang w:val="es-CO"/>
        </w:rPr>
        <w:t xml:space="preserve"> </w:t>
      </w:r>
    </w:p>
    <w:p w14:paraId="01A37A1B" w14:textId="760A4A86" w:rsidR="000975E2" w:rsidRPr="00E5153D" w:rsidRDefault="3CB11D03">
      <w:pPr>
        <w:pStyle w:val="ListParagraph"/>
        <w:numPr>
          <w:ilvl w:val="0"/>
          <w:numId w:val="13"/>
        </w:numPr>
        <w:spacing w:after="0"/>
        <w:rPr>
          <w:rFonts w:asciiTheme="minorHAnsi" w:hAnsiTheme="minorHAnsi" w:cstheme="minorHAnsi"/>
          <w:lang w:val="es-CO"/>
        </w:rPr>
      </w:pPr>
      <w:r w:rsidRPr="00E5153D">
        <w:rPr>
          <w:rFonts w:asciiTheme="minorHAnsi" w:hAnsiTheme="minorHAnsi" w:cstheme="minorBidi"/>
          <w:lang w:val="es-CO"/>
        </w:rPr>
        <w:t>Un documento narrativo describiendo lo siguiente:</w:t>
      </w:r>
    </w:p>
    <w:p w14:paraId="7790085D" w14:textId="4D11A073" w:rsidR="000975E2" w:rsidRPr="00E226C9" w:rsidRDefault="005A27E4">
      <w:pPr>
        <w:pStyle w:val="ListParagraph"/>
        <w:numPr>
          <w:ilvl w:val="0"/>
          <w:numId w:val="14"/>
        </w:numPr>
        <w:spacing w:after="0"/>
        <w:rPr>
          <w:rFonts w:asciiTheme="minorHAnsi" w:hAnsiTheme="minorHAnsi" w:cstheme="minorHAnsi"/>
          <w:lang w:val="es-CO"/>
        </w:rPr>
      </w:pPr>
      <w:r w:rsidRPr="00E226C9">
        <w:rPr>
          <w:rFonts w:asciiTheme="minorHAnsi" w:hAnsiTheme="minorHAnsi" w:cstheme="minorHAnsi"/>
          <w:lang w:val="es-CO"/>
        </w:rPr>
        <w:t xml:space="preserve">Breve </w:t>
      </w:r>
      <w:r w:rsidR="003A6827" w:rsidRPr="00E226C9">
        <w:rPr>
          <w:rFonts w:asciiTheme="minorHAnsi" w:hAnsiTheme="minorHAnsi" w:cstheme="minorHAnsi"/>
          <w:lang w:val="es-CO"/>
        </w:rPr>
        <w:t>resumen</w:t>
      </w:r>
      <w:r w:rsidRPr="00E226C9">
        <w:rPr>
          <w:rFonts w:asciiTheme="minorHAnsi" w:hAnsiTheme="minorHAnsi" w:cstheme="minorHAnsi"/>
          <w:lang w:val="es-CO"/>
        </w:rPr>
        <w:t xml:space="preserve"> de su organización incluyendo </w:t>
      </w:r>
      <w:r w:rsidR="003A6827" w:rsidRPr="00E226C9">
        <w:rPr>
          <w:rFonts w:asciiTheme="minorHAnsi" w:hAnsiTheme="minorHAnsi" w:cstheme="minorHAnsi"/>
          <w:lang w:val="es-CO"/>
        </w:rPr>
        <w:t>misión</w:t>
      </w:r>
      <w:r w:rsidRPr="00E226C9">
        <w:rPr>
          <w:rFonts w:asciiTheme="minorHAnsi" w:hAnsiTheme="minorHAnsi" w:cstheme="minorHAnsi"/>
          <w:lang w:val="es-CO"/>
        </w:rPr>
        <w:t xml:space="preserve">, historia, objetivos, y </w:t>
      </w:r>
      <w:r w:rsidR="003A6827" w:rsidRPr="00E226C9">
        <w:rPr>
          <w:rFonts w:asciiTheme="minorHAnsi" w:hAnsiTheme="minorHAnsi" w:cstheme="minorHAnsi"/>
          <w:lang w:val="es-CO"/>
        </w:rPr>
        <w:t xml:space="preserve">principales logros. </w:t>
      </w:r>
    </w:p>
    <w:p w14:paraId="6B9DDE94" w14:textId="0F15A8D2" w:rsidR="000975E2" w:rsidRPr="00E226C9" w:rsidRDefault="001C5B86">
      <w:pPr>
        <w:pStyle w:val="ListParagraph"/>
        <w:numPr>
          <w:ilvl w:val="0"/>
          <w:numId w:val="14"/>
        </w:numPr>
        <w:spacing w:after="0"/>
        <w:rPr>
          <w:rFonts w:asciiTheme="minorHAnsi" w:hAnsiTheme="minorHAnsi" w:cstheme="minorBidi"/>
          <w:lang w:val="es-CO"/>
        </w:rPr>
      </w:pPr>
      <w:r w:rsidRPr="00E226C9">
        <w:rPr>
          <w:rFonts w:asciiTheme="minorHAnsi" w:hAnsiTheme="minorHAnsi" w:cstheme="minorBidi"/>
          <w:lang w:val="es-CO"/>
        </w:rPr>
        <w:t xml:space="preserve">Descripción general de la estructura de la organización y los programas. </w:t>
      </w:r>
    </w:p>
    <w:p w14:paraId="2270D6D1" w14:textId="52BD6C6A" w:rsidR="000975E2" w:rsidRPr="00E226C9" w:rsidRDefault="001C5B86">
      <w:pPr>
        <w:pStyle w:val="ListParagraph"/>
        <w:numPr>
          <w:ilvl w:val="0"/>
          <w:numId w:val="14"/>
        </w:numPr>
        <w:spacing w:after="0"/>
        <w:rPr>
          <w:rFonts w:asciiTheme="minorHAnsi" w:hAnsiTheme="minorHAnsi" w:cstheme="minorHAnsi"/>
          <w:lang w:val="es-CO"/>
        </w:rPr>
      </w:pPr>
      <w:r w:rsidRPr="00E226C9">
        <w:rPr>
          <w:rFonts w:asciiTheme="minorHAnsi" w:hAnsiTheme="minorHAnsi" w:cstheme="minorHAnsi"/>
          <w:lang w:val="es-CO"/>
        </w:rPr>
        <w:t>Resumen de</w:t>
      </w:r>
      <w:r w:rsidR="0021265E" w:rsidRPr="00E226C9">
        <w:rPr>
          <w:rFonts w:asciiTheme="minorHAnsi" w:hAnsiTheme="minorHAnsi" w:cstheme="minorHAnsi"/>
          <w:lang w:val="es-CO"/>
        </w:rPr>
        <w:t xml:space="preserve">l personal </w:t>
      </w:r>
      <w:r w:rsidR="00AE70FC" w:rsidRPr="00E226C9">
        <w:rPr>
          <w:rFonts w:asciiTheme="minorHAnsi" w:hAnsiTheme="minorHAnsi" w:cstheme="minorHAnsi"/>
          <w:lang w:val="es-CO"/>
        </w:rPr>
        <w:t>directiv</w:t>
      </w:r>
      <w:r w:rsidR="000057E8">
        <w:rPr>
          <w:rFonts w:asciiTheme="minorHAnsi" w:hAnsiTheme="minorHAnsi" w:cstheme="minorHAnsi"/>
          <w:lang w:val="es-CO"/>
        </w:rPr>
        <w:t>o</w:t>
      </w:r>
      <w:r w:rsidR="00AE70FC" w:rsidRPr="00E226C9">
        <w:rPr>
          <w:rFonts w:asciiTheme="minorHAnsi" w:hAnsiTheme="minorHAnsi" w:cstheme="minorHAnsi"/>
          <w:lang w:val="es-CO"/>
        </w:rPr>
        <w:t xml:space="preserve"> y miembros de la junta (si aplica)</w:t>
      </w:r>
      <w:r w:rsidR="000057E8">
        <w:rPr>
          <w:rFonts w:asciiTheme="minorHAnsi" w:hAnsiTheme="minorHAnsi" w:cstheme="minorHAnsi"/>
          <w:lang w:val="es-CO"/>
        </w:rPr>
        <w:t>,</w:t>
      </w:r>
      <w:r w:rsidR="00AE70FC" w:rsidRPr="00E226C9">
        <w:rPr>
          <w:rFonts w:asciiTheme="minorHAnsi" w:hAnsiTheme="minorHAnsi" w:cstheme="minorHAnsi"/>
          <w:lang w:val="es-CO"/>
        </w:rPr>
        <w:t xml:space="preserve"> incluyendo un resumen de sus c</w:t>
      </w:r>
      <w:r w:rsidR="0073624B" w:rsidRPr="00E226C9">
        <w:rPr>
          <w:rFonts w:asciiTheme="minorHAnsi" w:hAnsiTheme="minorHAnsi" w:cstheme="minorHAnsi"/>
          <w:lang w:val="es-CO"/>
        </w:rPr>
        <w:t xml:space="preserve">ualificaciones. </w:t>
      </w:r>
    </w:p>
    <w:p w14:paraId="5DEDDDED" w14:textId="6B0B52B6" w:rsidR="000975E2" w:rsidRPr="00E226C9" w:rsidRDefault="0073624B">
      <w:pPr>
        <w:pStyle w:val="ListParagraph"/>
        <w:numPr>
          <w:ilvl w:val="0"/>
          <w:numId w:val="14"/>
        </w:numPr>
        <w:spacing w:after="0"/>
        <w:rPr>
          <w:rFonts w:asciiTheme="minorHAnsi" w:hAnsiTheme="minorHAnsi" w:cstheme="minorHAnsi"/>
          <w:lang w:val="es-CO"/>
        </w:rPr>
      </w:pPr>
      <w:r w:rsidRPr="00E226C9">
        <w:rPr>
          <w:rFonts w:asciiTheme="minorHAnsi" w:hAnsiTheme="minorHAnsi" w:cstheme="minorBidi"/>
          <w:lang w:val="es-CO"/>
        </w:rPr>
        <w:t xml:space="preserve">Explicación del proyecto propuesto y su impacto en la salud, seguridad, o calidad del programa. </w:t>
      </w:r>
    </w:p>
    <w:p w14:paraId="68FD710A" w14:textId="404508D9" w:rsidR="000975E2" w:rsidRPr="00E226C9" w:rsidRDefault="0073624B">
      <w:pPr>
        <w:pStyle w:val="ListParagraph"/>
        <w:numPr>
          <w:ilvl w:val="0"/>
          <w:numId w:val="14"/>
        </w:numPr>
        <w:spacing w:after="0"/>
        <w:rPr>
          <w:rFonts w:asciiTheme="minorHAnsi" w:hAnsiTheme="minorHAnsi" w:cstheme="minorHAnsi"/>
          <w:lang w:val="es-CO"/>
        </w:rPr>
      </w:pPr>
      <w:r w:rsidRPr="00E226C9">
        <w:rPr>
          <w:rFonts w:asciiTheme="minorHAnsi" w:hAnsiTheme="minorHAnsi" w:cstheme="minorBidi"/>
          <w:lang w:val="es-CO"/>
        </w:rPr>
        <w:t>Descripción de cómo su organización va a ase</w:t>
      </w:r>
      <w:r w:rsidR="00CF41F9" w:rsidRPr="00E226C9">
        <w:rPr>
          <w:rFonts w:asciiTheme="minorHAnsi" w:hAnsiTheme="minorHAnsi" w:cstheme="minorBidi"/>
          <w:lang w:val="es-CO"/>
        </w:rPr>
        <w:t>gurar que e</w:t>
      </w:r>
      <w:r w:rsidR="00492866">
        <w:rPr>
          <w:rFonts w:asciiTheme="minorHAnsi" w:hAnsiTheme="minorHAnsi" w:cstheme="minorBidi"/>
          <w:lang w:val="es-CO"/>
        </w:rPr>
        <w:t>l</w:t>
      </w:r>
      <w:r w:rsidR="00CF41F9" w:rsidRPr="00E226C9">
        <w:rPr>
          <w:rFonts w:asciiTheme="minorHAnsi" w:hAnsiTheme="minorHAnsi" w:cstheme="minorBidi"/>
          <w:lang w:val="es-CO"/>
        </w:rPr>
        <w:t xml:space="preserve"> proyecto se complete de</w:t>
      </w:r>
      <w:r w:rsidR="006D3EAA">
        <w:rPr>
          <w:rFonts w:asciiTheme="minorHAnsi" w:hAnsiTheme="minorHAnsi" w:cstheme="minorBidi"/>
          <w:lang w:val="es-CO"/>
        </w:rPr>
        <w:t xml:space="preserve"> manera oportuna</w:t>
      </w:r>
      <w:r w:rsidR="00CF41F9" w:rsidRPr="00E226C9">
        <w:rPr>
          <w:rFonts w:asciiTheme="minorHAnsi" w:hAnsiTheme="minorHAnsi" w:cstheme="minorBidi"/>
          <w:lang w:val="es-CO"/>
        </w:rPr>
        <w:t xml:space="preserve">, incluyendo una descripción de quién va a ser </w:t>
      </w:r>
      <w:r w:rsidR="00536257" w:rsidRPr="00E226C9">
        <w:rPr>
          <w:rFonts w:asciiTheme="minorHAnsi" w:hAnsiTheme="minorHAnsi" w:cstheme="minorBidi"/>
          <w:lang w:val="es-CO"/>
        </w:rPr>
        <w:t>responsable</w:t>
      </w:r>
      <w:r w:rsidR="00CF41F9" w:rsidRPr="00E226C9">
        <w:rPr>
          <w:rFonts w:asciiTheme="minorHAnsi" w:hAnsiTheme="minorHAnsi" w:cstheme="minorBidi"/>
          <w:lang w:val="es-CO"/>
        </w:rPr>
        <w:t xml:space="preserve"> del manejo de</w:t>
      </w:r>
      <w:r w:rsidR="00536257" w:rsidRPr="00E226C9">
        <w:rPr>
          <w:rFonts w:asciiTheme="minorHAnsi" w:hAnsiTheme="minorHAnsi" w:cstheme="minorBidi"/>
          <w:lang w:val="es-CO"/>
        </w:rPr>
        <w:t xml:space="preserve">l proyecto. </w:t>
      </w:r>
    </w:p>
    <w:p w14:paraId="18C5D42C" w14:textId="15D9939E" w:rsidR="000975E2" w:rsidRPr="00E226C9" w:rsidRDefault="00536257">
      <w:pPr>
        <w:pStyle w:val="ListParagraph"/>
        <w:numPr>
          <w:ilvl w:val="0"/>
          <w:numId w:val="14"/>
        </w:numPr>
        <w:spacing w:after="0"/>
        <w:rPr>
          <w:rFonts w:asciiTheme="minorHAnsi" w:hAnsiTheme="minorHAnsi" w:cstheme="minorHAnsi"/>
          <w:lang w:val="es-CO"/>
        </w:rPr>
      </w:pPr>
      <w:r w:rsidRPr="00E226C9">
        <w:rPr>
          <w:rFonts w:asciiTheme="minorHAnsi" w:hAnsiTheme="minorHAnsi" w:cstheme="minorBidi"/>
          <w:lang w:val="es-CO"/>
        </w:rPr>
        <w:t xml:space="preserve">Descripción del plan de su organización para </w:t>
      </w:r>
      <w:r w:rsidR="001C160B">
        <w:rPr>
          <w:rFonts w:asciiTheme="minorHAnsi" w:hAnsiTheme="minorHAnsi" w:cstheme="minorBidi"/>
          <w:lang w:val="es-CO"/>
        </w:rPr>
        <w:t xml:space="preserve">darle </w:t>
      </w:r>
      <w:r w:rsidRPr="00E226C9">
        <w:rPr>
          <w:rFonts w:asciiTheme="minorHAnsi" w:hAnsiTheme="minorHAnsi" w:cstheme="minorBidi"/>
          <w:lang w:val="es-CO"/>
        </w:rPr>
        <w:t>priori</w:t>
      </w:r>
      <w:r w:rsidR="001C160B">
        <w:rPr>
          <w:rFonts w:asciiTheme="minorHAnsi" w:hAnsiTheme="minorHAnsi" w:cstheme="minorBidi"/>
          <w:lang w:val="es-CO"/>
        </w:rPr>
        <w:t>dad a</w:t>
      </w:r>
      <w:r w:rsidR="00BD612D" w:rsidRPr="00E226C9">
        <w:rPr>
          <w:rFonts w:asciiTheme="minorHAnsi" w:hAnsiTheme="minorHAnsi" w:cstheme="minorBidi"/>
          <w:lang w:val="es-CO"/>
        </w:rPr>
        <w:t xml:space="preserve"> </w:t>
      </w:r>
      <w:r w:rsidR="003111F7" w:rsidRPr="00E226C9">
        <w:rPr>
          <w:rFonts w:asciiTheme="minorHAnsi" w:hAnsiTheme="minorHAnsi" w:cstheme="minorBidi"/>
          <w:lang w:val="es-CO"/>
        </w:rPr>
        <w:t>negocios de minorías o mujeres para el trabajo propuesto</w:t>
      </w:r>
      <w:r w:rsidR="002C70B0" w:rsidRPr="00E226C9">
        <w:rPr>
          <w:rFonts w:asciiTheme="minorHAnsi" w:hAnsiTheme="minorHAnsi" w:cstheme="minorBidi"/>
          <w:lang w:val="es-CO"/>
        </w:rPr>
        <w:t xml:space="preserve">. </w:t>
      </w:r>
    </w:p>
    <w:p w14:paraId="0E02165D" w14:textId="3D25AF3F" w:rsidR="000975E2" w:rsidRPr="00E226C9" w:rsidRDefault="002C70B0">
      <w:pPr>
        <w:pStyle w:val="ListParagraph"/>
        <w:numPr>
          <w:ilvl w:val="0"/>
          <w:numId w:val="12"/>
        </w:numPr>
        <w:spacing w:after="0"/>
        <w:rPr>
          <w:rFonts w:asciiTheme="minorHAnsi" w:hAnsiTheme="minorHAnsi" w:cstheme="minorBidi"/>
          <w:i/>
          <w:iCs/>
          <w:u w:val="single"/>
          <w:lang w:val="es-CO"/>
        </w:rPr>
      </w:pPr>
      <w:r w:rsidRPr="00E226C9">
        <w:rPr>
          <w:rFonts w:asciiTheme="minorHAnsi" w:hAnsiTheme="minorHAnsi" w:cstheme="minorBidi"/>
          <w:lang w:val="es-CO"/>
        </w:rPr>
        <w:t xml:space="preserve">Una estimación escrita del proyecto propuesto. </w:t>
      </w:r>
      <w:r w:rsidRPr="00E226C9">
        <w:rPr>
          <w:rFonts w:asciiTheme="minorHAnsi" w:hAnsiTheme="minorHAnsi" w:cstheme="minorBidi"/>
          <w:i/>
          <w:iCs/>
          <w:lang w:val="es-CO"/>
        </w:rPr>
        <w:t xml:space="preserve">Por favor tenga en cuenta que si es seleccionado </w:t>
      </w:r>
      <w:r w:rsidR="00AA2C91" w:rsidRPr="00E226C9">
        <w:rPr>
          <w:rFonts w:asciiTheme="minorHAnsi" w:hAnsiTheme="minorHAnsi" w:cstheme="minorBidi"/>
          <w:i/>
          <w:iCs/>
          <w:lang w:val="es-CO"/>
        </w:rPr>
        <w:t xml:space="preserve">para recibir financiación se le requerirá buscar </w:t>
      </w:r>
      <w:r w:rsidR="000241AE" w:rsidRPr="00E226C9">
        <w:rPr>
          <w:rFonts w:asciiTheme="minorHAnsi" w:hAnsiTheme="minorHAnsi" w:cstheme="minorBidi"/>
          <w:i/>
          <w:iCs/>
          <w:lang w:val="es-CO"/>
        </w:rPr>
        <w:t>varias cotizaciones (recomendamos por lo menos 3) y documentar este proceso</w:t>
      </w:r>
      <w:r w:rsidR="008E3099" w:rsidRPr="00E226C9">
        <w:rPr>
          <w:rFonts w:asciiTheme="minorHAnsi" w:hAnsiTheme="minorHAnsi" w:cstheme="minorBidi"/>
          <w:i/>
          <w:iCs/>
          <w:lang w:val="es-CO"/>
        </w:rPr>
        <w:t xml:space="preserve"> antes de comenzar el trabajo. Además, el contratista seleccionado debe se</w:t>
      </w:r>
      <w:r w:rsidR="005A090A" w:rsidRPr="00E226C9">
        <w:rPr>
          <w:rFonts w:asciiTheme="minorHAnsi" w:hAnsiTheme="minorHAnsi" w:cstheme="minorBidi"/>
          <w:i/>
          <w:iCs/>
          <w:lang w:val="es-CO"/>
        </w:rPr>
        <w:t xml:space="preserve">guir lo estipulado en las leyes </w:t>
      </w:r>
      <w:r w:rsidR="005D4BE9" w:rsidRPr="00E226C9">
        <w:rPr>
          <w:rFonts w:asciiTheme="minorHAnsi" w:hAnsiTheme="minorHAnsi" w:cstheme="minorBidi"/>
          <w:i/>
          <w:iCs/>
          <w:lang w:val="es-CO"/>
        </w:rPr>
        <w:t xml:space="preserve">Fair Labor Standard </w:t>
      </w:r>
      <w:proofErr w:type="spellStart"/>
      <w:r w:rsidR="005D4BE9" w:rsidRPr="00E226C9">
        <w:rPr>
          <w:rFonts w:asciiTheme="minorHAnsi" w:hAnsiTheme="minorHAnsi" w:cstheme="minorBidi"/>
          <w:i/>
          <w:iCs/>
          <w:lang w:val="es-CO"/>
        </w:rPr>
        <w:t>Act</w:t>
      </w:r>
      <w:proofErr w:type="spellEnd"/>
      <w:r w:rsidR="005D4BE9" w:rsidRPr="00E226C9">
        <w:rPr>
          <w:rFonts w:asciiTheme="minorHAnsi" w:hAnsiTheme="minorHAnsi" w:cstheme="minorBidi"/>
          <w:i/>
          <w:iCs/>
          <w:lang w:val="es-CO"/>
        </w:rPr>
        <w:t xml:space="preserve"> and Davis-Bacon </w:t>
      </w:r>
      <w:proofErr w:type="spellStart"/>
      <w:r w:rsidR="005D4BE9" w:rsidRPr="00E226C9">
        <w:rPr>
          <w:rFonts w:asciiTheme="minorHAnsi" w:hAnsiTheme="minorHAnsi" w:cstheme="minorBidi"/>
          <w:i/>
          <w:iCs/>
          <w:lang w:val="es-CO"/>
        </w:rPr>
        <w:t>Act</w:t>
      </w:r>
      <w:proofErr w:type="spellEnd"/>
      <w:r w:rsidR="005D4BE9" w:rsidRPr="00E226C9">
        <w:rPr>
          <w:rFonts w:asciiTheme="minorHAnsi" w:hAnsiTheme="minorHAnsi" w:cstheme="minorBidi"/>
          <w:i/>
          <w:iCs/>
          <w:lang w:val="es-CO"/>
        </w:rPr>
        <w:t xml:space="preserve"> </w:t>
      </w:r>
      <w:r w:rsidR="005A090A" w:rsidRPr="00E226C9">
        <w:rPr>
          <w:rFonts w:asciiTheme="minorHAnsi" w:hAnsiTheme="minorHAnsi" w:cstheme="minorBidi"/>
          <w:i/>
          <w:iCs/>
          <w:lang w:val="es-CO"/>
        </w:rPr>
        <w:t xml:space="preserve">con relación a salarios. </w:t>
      </w:r>
      <w:r w:rsidR="005D4BE9" w:rsidRPr="00E226C9">
        <w:rPr>
          <w:rFonts w:asciiTheme="minorHAnsi" w:hAnsiTheme="minorHAnsi" w:cstheme="minorBidi"/>
          <w:i/>
          <w:iCs/>
          <w:lang w:val="es-CO"/>
        </w:rPr>
        <w:t xml:space="preserve">Todos los profesionales contratados deben tener </w:t>
      </w:r>
      <w:r w:rsidR="00840A20" w:rsidRPr="00E226C9">
        <w:rPr>
          <w:rFonts w:asciiTheme="minorHAnsi" w:hAnsiTheme="minorHAnsi" w:cstheme="minorBidi"/>
          <w:i/>
          <w:iCs/>
          <w:lang w:val="es-CO"/>
        </w:rPr>
        <w:t xml:space="preserve">licencia y seguro apropiados. Los proyectos deben seguir todos los códigos pertinentes en cuanto a edificios y </w:t>
      </w:r>
      <w:r w:rsidR="00681AA4" w:rsidRPr="00E226C9">
        <w:rPr>
          <w:rFonts w:asciiTheme="minorHAnsi" w:hAnsiTheme="minorHAnsi" w:cstheme="minorBidi"/>
          <w:i/>
          <w:iCs/>
          <w:lang w:val="es-CO"/>
        </w:rPr>
        <w:t xml:space="preserve">riesgos de incendio. </w:t>
      </w:r>
    </w:p>
    <w:p w14:paraId="61D7B586" w14:textId="55E1E6BF" w:rsidR="001560FE" w:rsidRPr="00E226C9" w:rsidRDefault="00681AA4">
      <w:pPr>
        <w:numPr>
          <w:ilvl w:val="0"/>
          <w:numId w:val="15"/>
        </w:numPr>
        <w:spacing w:after="0" w:line="240" w:lineRule="auto"/>
        <w:jc w:val="both"/>
        <w:rPr>
          <w:rFonts w:asciiTheme="minorHAnsi" w:hAnsiTheme="minorHAnsi" w:cstheme="minorHAnsi"/>
          <w:lang w:val="es-CO"/>
        </w:rPr>
      </w:pPr>
      <w:r w:rsidRPr="00E226C9">
        <w:rPr>
          <w:rFonts w:asciiTheme="minorHAnsi" w:hAnsiTheme="minorHAnsi" w:cstheme="minorBidi"/>
          <w:lang w:val="es-CO"/>
        </w:rPr>
        <w:t>Información Financiera</w:t>
      </w:r>
    </w:p>
    <w:p w14:paraId="64F9A745" w14:textId="501BD448" w:rsidR="000975E2" w:rsidRPr="00E226C9" w:rsidRDefault="00AC3B2F">
      <w:pPr>
        <w:pStyle w:val="ListParagraph"/>
        <w:numPr>
          <w:ilvl w:val="0"/>
          <w:numId w:val="16"/>
        </w:numPr>
        <w:spacing w:after="0" w:line="240" w:lineRule="auto"/>
        <w:jc w:val="both"/>
        <w:rPr>
          <w:rFonts w:asciiTheme="minorHAnsi" w:hAnsiTheme="minorHAnsi" w:cstheme="minorHAnsi"/>
          <w:lang w:val="es-CO"/>
        </w:rPr>
      </w:pPr>
      <w:r w:rsidRPr="00E226C9">
        <w:rPr>
          <w:rFonts w:asciiTheme="minorHAnsi" w:hAnsiTheme="minorHAnsi" w:cstheme="minorHAnsi"/>
          <w:lang w:val="es-CO"/>
        </w:rPr>
        <w:t xml:space="preserve">Reporte financiero del año hasta la fecha </w:t>
      </w:r>
      <w:r w:rsidR="00E234B0" w:rsidRPr="00E226C9">
        <w:rPr>
          <w:rFonts w:asciiTheme="minorHAnsi" w:hAnsiTheme="minorHAnsi" w:cstheme="minorHAnsi"/>
          <w:lang w:val="es-CO"/>
        </w:rPr>
        <w:t xml:space="preserve">del año fiscal actual (balance financiero y un reporte de </w:t>
      </w:r>
      <w:r w:rsidR="00EE7211" w:rsidRPr="00E226C9">
        <w:rPr>
          <w:rFonts w:asciiTheme="minorHAnsi" w:hAnsiTheme="minorHAnsi" w:cstheme="minorHAnsi"/>
          <w:lang w:val="es-CO"/>
        </w:rPr>
        <w:t>pérdidas y ganancias).</w:t>
      </w:r>
    </w:p>
    <w:p w14:paraId="5DC5E3DE" w14:textId="56012260" w:rsidR="383D8C90" w:rsidRPr="00457D9B" w:rsidRDefault="006B595B" w:rsidP="00457D9B">
      <w:pPr>
        <w:spacing w:after="0"/>
        <w:ind w:left="360"/>
        <w:rPr>
          <w:rFonts w:asciiTheme="minorHAnsi" w:hAnsiTheme="minorHAnsi" w:cstheme="minorBidi"/>
          <w:i/>
          <w:iCs/>
          <w:lang w:val="es-CO"/>
        </w:rPr>
      </w:pPr>
      <w:r w:rsidRPr="00457D9B">
        <w:rPr>
          <w:rFonts w:asciiTheme="minorHAnsi" w:hAnsiTheme="minorHAnsi" w:cstheme="minorBidi"/>
          <w:i/>
          <w:iCs/>
          <w:lang w:val="es-CO"/>
        </w:rPr>
        <w:t>Por favor tenga en cuenta: Si recibe financiación, le pediremos l</w:t>
      </w:r>
      <w:r w:rsidR="006D1177" w:rsidRPr="00457D9B">
        <w:rPr>
          <w:rFonts w:asciiTheme="minorHAnsi" w:hAnsiTheme="minorHAnsi" w:cstheme="minorBidi"/>
          <w:i/>
          <w:iCs/>
          <w:lang w:val="es-CO"/>
        </w:rPr>
        <w:t xml:space="preserve">as tres auditorías, </w:t>
      </w:r>
      <w:r w:rsidR="0022064C" w:rsidRPr="00457D9B">
        <w:rPr>
          <w:rFonts w:asciiTheme="minorHAnsi" w:hAnsiTheme="minorHAnsi" w:cstheme="minorBidi"/>
          <w:i/>
          <w:iCs/>
          <w:lang w:val="es-CO"/>
        </w:rPr>
        <w:t>revisiones</w:t>
      </w:r>
      <w:r w:rsidR="006D1177" w:rsidRPr="00457D9B">
        <w:rPr>
          <w:rFonts w:asciiTheme="minorHAnsi" w:hAnsiTheme="minorHAnsi" w:cstheme="minorBidi"/>
          <w:i/>
          <w:iCs/>
          <w:lang w:val="es-CO"/>
        </w:rPr>
        <w:t xml:space="preserve"> contables, o declaraciones de impuestos más recientes. </w:t>
      </w:r>
    </w:p>
    <w:p w14:paraId="3A95DEA8" w14:textId="77777777" w:rsidR="00FE13C5" w:rsidRPr="00E226C9" w:rsidRDefault="00FE13C5" w:rsidP="11D3BBBF">
      <w:pPr>
        <w:spacing w:after="0" w:line="240" w:lineRule="auto"/>
        <w:rPr>
          <w:rFonts w:asciiTheme="minorHAnsi" w:hAnsiTheme="minorHAnsi" w:cstheme="minorBidi"/>
          <w:lang w:val="es-CO"/>
        </w:rPr>
      </w:pPr>
    </w:p>
    <w:p w14:paraId="6E0F532B" w14:textId="14FD8F77" w:rsidR="000975E2" w:rsidRPr="00211907" w:rsidRDefault="006D1177" w:rsidP="00FE13C5">
      <w:pPr>
        <w:spacing w:after="0" w:line="240" w:lineRule="auto"/>
        <w:rPr>
          <w:rFonts w:asciiTheme="minorHAnsi" w:hAnsiTheme="minorHAnsi" w:cstheme="minorHAnsi"/>
          <w:i/>
          <w:iCs/>
          <w:u w:val="single"/>
          <w:lang w:val="es-CO"/>
        </w:rPr>
      </w:pPr>
      <w:r w:rsidRPr="00211907">
        <w:rPr>
          <w:rFonts w:asciiTheme="minorHAnsi" w:hAnsiTheme="minorHAnsi" w:cstheme="minorHAnsi"/>
          <w:i/>
          <w:iCs/>
          <w:u w:val="single"/>
          <w:lang w:val="es-CO"/>
        </w:rPr>
        <w:t xml:space="preserve">Información </w:t>
      </w:r>
      <w:r w:rsidR="007531E8" w:rsidRPr="00211907">
        <w:rPr>
          <w:rFonts w:asciiTheme="minorHAnsi" w:hAnsiTheme="minorHAnsi" w:cstheme="minorHAnsi"/>
          <w:i/>
          <w:iCs/>
          <w:u w:val="single"/>
          <w:lang w:val="es-CO"/>
        </w:rPr>
        <w:t>Opcional para Apoyar su Aplicación</w:t>
      </w:r>
      <w:r w:rsidR="000975E2" w:rsidRPr="00211907">
        <w:rPr>
          <w:rFonts w:asciiTheme="minorHAnsi" w:hAnsiTheme="minorHAnsi" w:cstheme="minorHAnsi"/>
          <w:i/>
          <w:iCs/>
          <w:u w:val="single"/>
          <w:lang w:val="es-CO"/>
        </w:rPr>
        <w:t xml:space="preserve"> </w:t>
      </w:r>
    </w:p>
    <w:p w14:paraId="29FA4FC8" w14:textId="02717D3D" w:rsidR="001560FE" w:rsidRPr="00E226C9" w:rsidRDefault="002F0B60">
      <w:pPr>
        <w:pStyle w:val="ListParagraph"/>
        <w:numPr>
          <w:ilvl w:val="0"/>
          <w:numId w:val="17"/>
        </w:numPr>
        <w:spacing w:after="0"/>
        <w:rPr>
          <w:rFonts w:asciiTheme="minorHAnsi" w:hAnsiTheme="minorHAnsi" w:cstheme="minorHAnsi"/>
          <w:lang w:val="es-CO"/>
        </w:rPr>
      </w:pPr>
      <w:r w:rsidRPr="00E226C9">
        <w:rPr>
          <w:rFonts w:asciiTheme="minorHAnsi" w:hAnsiTheme="minorHAnsi" w:cstheme="minorHAnsi"/>
          <w:lang w:val="es-CO"/>
        </w:rPr>
        <w:t>Documentación de la agencia reguladora o la que expide la licencia indicando las regulaciones que necesitan cumplirse</w:t>
      </w:r>
      <w:r w:rsidR="00572AE5" w:rsidRPr="00E226C9">
        <w:rPr>
          <w:rFonts w:asciiTheme="minorHAnsi" w:hAnsiTheme="minorHAnsi" w:cstheme="minorHAnsi"/>
          <w:lang w:val="es-CO"/>
        </w:rPr>
        <w:t xml:space="preserve"> con el fin de mantener la licencia o cumplir con el código del edificio. </w:t>
      </w:r>
    </w:p>
    <w:p w14:paraId="43ABF0F8" w14:textId="06DBF9CA" w:rsidR="00383211" w:rsidRPr="00E226C9" w:rsidRDefault="00572AE5">
      <w:pPr>
        <w:pStyle w:val="ListParagraph"/>
        <w:numPr>
          <w:ilvl w:val="0"/>
          <w:numId w:val="17"/>
        </w:numPr>
        <w:spacing w:after="0"/>
        <w:rPr>
          <w:rFonts w:asciiTheme="minorHAnsi" w:hAnsiTheme="minorHAnsi" w:cstheme="minorHAnsi"/>
          <w:lang w:val="es-CO"/>
        </w:rPr>
      </w:pPr>
      <w:r w:rsidRPr="00E226C9">
        <w:rPr>
          <w:rFonts w:asciiTheme="minorHAnsi" w:hAnsiTheme="minorHAnsi" w:cstheme="minorHAnsi"/>
          <w:lang w:val="es-CO"/>
        </w:rPr>
        <w:t xml:space="preserve">Reportes de observación previos de </w:t>
      </w:r>
      <w:proofErr w:type="spellStart"/>
      <w:r w:rsidR="00383211" w:rsidRPr="00E226C9">
        <w:rPr>
          <w:rFonts w:asciiTheme="minorHAnsi" w:hAnsiTheme="minorHAnsi" w:cstheme="minorHAnsi"/>
          <w:lang w:val="es-CO"/>
        </w:rPr>
        <w:t>BrightStars</w:t>
      </w:r>
      <w:proofErr w:type="spellEnd"/>
      <w:r w:rsidR="00383211" w:rsidRPr="00E226C9">
        <w:rPr>
          <w:rFonts w:asciiTheme="minorHAnsi" w:hAnsiTheme="minorHAnsi" w:cstheme="minorHAnsi"/>
          <w:lang w:val="es-CO"/>
        </w:rPr>
        <w:t xml:space="preserve"> o </w:t>
      </w:r>
      <w:proofErr w:type="spellStart"/>
      <w:r w:rsidR="00383211" w:rsidRPr="00E226C9">
        <w:rPr>
          <w:rFonts w:asciiTheme="minorHAnsi" w:hAnsiTheme="minorHAnsi" w:cstheme="minorHAnsi"/>
          <w:lang w:val="es-CO"/>
        </w:rPr>
        <w:t>LearnERS</w:t>
      </w:r>
      <w:proofErr w:type="spellEnd"/>
      <w:r w:rsidR="00383211" w:rsidRPr="00E226C9">
        <w:rPr>
          <w:rFonts w:asciiTheme="minorHAnsi" w:hAnsiTheme="minorHAnsi" w:cstheme="minorHAnsi"/>
          <w:lang w:val="es-CO"/>
        </w:rPr>
        <w:t xml:space="preserve"> </w:t>
      </w:r>
      <w:r w:rsidR="00CC7DAE" w:rsidRPr="00E226C9">
        <w:rPr>
          <w:rFonts w:asciiTheme="minorHAnsi" w:hAnsiTheme="minorHAnsi" w:cstheme="minorHAnsi"/>
          <w:lang w:val="es-CO"/>
        </w:rPr>
        <w:t>o tarjeta de calificación resaltando la mejora de capital requerida</w:t>
      </w:r>
      <w:r w:rsidR="00AE514D" w:rsidRPr="00E226C9">
        <w:rPr>
          <w:rFonts w:asciiTheme="minorHAnsi" w:hAnsiTheme="minorHAnsi" w:cstheme="minorHAnsi"/>
          <w:lang w:val="es-CO"/>
        </w:rPr>
        <w:t xml:space="preserve"> para aumentar la calificación de calidad. </w:t>
      </w:r>
    </w:p>
    <w:p w14:paraId="4D0D33F6" w14:textId="47E94ADC" w:rsidR="000975E2" w:rsidRPr="00E226C9" w:rsidRDefault="3CB11D03">
      <w:pPr>
        <w:pStyle w:val="ListParagraph"/>
        <w:numPr>
          <w:ilvl w:val="0"/>
          <w:numId w:val="17"/>
        </w:numPr>
        <w:spacing w:after="0"/>
        <w:rPr>
          <w:rFonts w:asciiTheme="minorHAnsi" w:hAnsiTheme="minorHAnsi" w:cstheme="minorBidi"/>
          <w:lang w:val="es-CO"/>
        </w:rPr>
      </w:pPr>
      <w:r w:rsidRPr="3CB11D03">
        <w:rPr>
          <w:rFonts w:asciiTheme="minorHAnsi" w:hAnsiTheme="minorHAnsi" w:cstheme="minorBidi"/>
          <w:lang w:val="es-CO"/>
        </w:rPr>
        <w:t xml:space="preserve">Autoevaluación de la instalación (p. ej.: Lista de Verificación del Espacio de Cuidado Infantil </w:t>
      </w:r>
      <w:hyperlink r:id="rId14">
        <w:r w:rsidRPr="3CB11D03">
          <w:rPr>
            <w:rStyle w:val="Hyperlink"/>
            <w:rFonts w:asciiTheme="minorHAnsi" w:hAnsiTheme="minorHAnsi" w:cstheme="minorBidi"/>
            <w:lang w:val="es-CO"/>
          </w:rPr>
          <w:t>https://riccelff.org/child-care-physical-environment-checklist/</w:t>
        </w:r>
      </w:hyperlink>
      <w:r w:rsidRPr="3CB11D03">
        <w:rPr>
          <w:rFonts w:asciiTheme="minorHAnsi" w:hAnsiTheme="minorHAnsi" w:cstheme="minorBidi"/>
          <w:lang w:val="es-CO"/>
        </w:rPr>
        <w:t xml:space="preserve">)  </w:t>
      </w:r>
    </w:p>
    <w:p w14:paraId="27A9C52E" w14:textId="448E5EF9" w:rsidR="00B66763" w:rsidRPr="00E226C9" w:rsidRDefault="00005162">
      <w:pPr>
        <w:pStyle w:val="ListParagraph"/>
        <w:numPr>
          <w:ilvl w:val="0"/>
          <w:numId w:val="17"/>
        </w:numPr>
        <w:spacing w:after="0"/>
        <w:rPr>
          <w:rFonts w:asciiTheme="minorHAnsi" w:hAnsiTheme="minorHAnsi" w:cstheme="minorHAnsi"/>
          <w:u w:val="single"/>
          <w:lang w:val="es-CO"/>
        </w:rPr>
      </w:pPr>
      <w:r w:rsidRPr="00E226C9">
        <w:rPr>
          <w:rFonts w:asciiTheme="minorHAnsi" w:hAnsiTheme="minorHAnsi" w:cstheme="minorHAnsi"/>
          <w:lang w:val="es-CO"/>
        </w:rPr>
        <w:t xml:space="preserve">Plan de mejoramiento de calidad </w:t>
      </w:r>
      <w:r w:rsidR="00B00C65" w:rsidRPr="00E226C9">
        <w:rPr>
          <w:rFonts w:asciiTheme="minorHAnsi" w:hAnsiTheme="minorHAnsi" w:cstheme="minorHAnsi"/>
          <w:lang w:val="es-CO"/>
        </w:rPr>
        <w:t xml:space="preserve">de la organización </w:t>
      </w:r>
      <w:r w:rsidR="00FE13C5" w:rsidRPr="00E226C9">
        <w:rPr>
          <w:rFonts w:asciiTheme="minorHAnsi" w:hAnsiTheme="minorHAnsi" w:cstheme="minorHAnsi"/>
          <w:lang w:val="es-CO"/>
        </w:rPr>
        <w:t>(QIP)</w:t>
      </w:r>
      <w:r w:rsidR="00B00C65" w:rsidRPr="00E226C9">
        <w:rPr>
          <w:rFonts w:asciiTheme="minorHAnsi" w:hAnsiTheme="minorHAnsi" w:cstheme="minorHAnsi"/>
          <w:lang w:val="es-CO"/>
        </w:rPr>
        <w:t xml:space="preserve">. </w:t>
      </w:r>
      <w:r w:rsidR="00FE13C5" w:rsidRPr="00E226C9">
        <w:rPr>
          <w:rFonts w:asciiTheme="minorHAnsi" w:hAnsiTheme="minorHAnsi" w:cstheme="minorHAnsi"/>
          <w:lang w:val="es-CO"/>
        </w:rPr>
        <w:t xml:space="preserve"> </w:t>
      </w:r>
      <w:r w:rsidR="7725E9B2" w:rsidRPr="00E226C9">
        <w:rPr>
          <w:rFonts w:asciiTheme="minorHAnsi" w:hAnsiTheme="minorHAnsi" w:cstheme="minorHAnsi"/>
          <w:lang w:val="es-CO"/>
        </w:rPr>
        <w:t xml:space="preserve"> </w:t>
      </w:r>
    </w:p>
    <w:p w14:paraId="36FE455C" w14:textId="77777777" w:rsidR="00B66763" w:rsidRPr="00E226C9" w:rsidRDefault="00B66763" w:rsidP="006F2A9C">
      <w:pPr>
        <w:spacing w:after="0"/>
        <w:rPr>
          <w:rFonts w:asciiTheme="minorHAnsi" w:hAnsiTheme="minorHAnsi" w:cstheme="minorHAnsi"/>
          <w:u w:val="single"/>
          <w:lang w:val="es-CO"/>
        </w:rPr>
      </w:pPr>
    </w:p>
    <w:p w14:paraId="7B3C67BA" w14:textId="77777777" w:rsidR="006F2A9C" w:rsidRPr="00005162" w:rsidRDefault="006F2A9C">
      <w:pPr>
        <w:spacing w:after="0"/>
        <w:rPr>
          <w:rFonts w:asciiTheme="minorHAnsi" w:hAnsiTheme="minorHAnsi" w:cstheme="minorHAnsi"/>
          <w:lang w:val="es-CO"/>
        </w:rPr>
      </w:pPr>
    </w:p>
    <w:sectPr w:rsidR="006F2A9C" w:rsidRPr="00005162" w:rsidSect="008D2A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FB5B" w14:textId="77777777" w:rsidR="00C6700F" w:rsidRDefault="00C6700F" w:rsidP="004158A4">
      <w:pPr>
        <w:spacing w:after="0" w:line="240" w:lineRule="auto"/>
      </w:pPr>
      <w:r>
        <w:separator/>
      </w:r>
    </w:p>
  </w:endnote>
  <w:endnote w:type="continuationSeparator" w:id="0">
    <w:p w14:paraId="148E506F" w14:textId="77777777" w:rsidR="00C6700F" w:rsidRDefault="00C6700F" w:rsidP="0041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182C" w14:textId="77777777" w:rsidR="00C6700F" w:rsidRDefault="00C6700F" w:rsidP="004158A4">
      <w:pPr>
        <w:spacing w:after="0" w:line="240" w:lineRule="auto"/>
      </w:pPr>
      <w:r>
        <w:separator/>
      </w:r>
    </w:p>
  </w:footnote>
  <w:footnote w:type="continuationSeparator" w:id="0">
    <w:p w14:paraId="13EEEFB6" w14:textId="77777777" w:rsidR="00C6700F" w:rsidRDefault="00C6700F" w:rsidP="00415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BCD"/>
    <w:multiLevelType w:val="hybridMultilevel"/>
    <w:tmpl w:val="DE68CCC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A229FC"/>
    <w:multiLevelType w:val="hybridMultilevel"/>
    <w:tmpl w:val="D344748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715A07"/>
    <w:multiLevelType w:val="hybridMultilevel"/>
    <w:tmpl w:val="D02EFD52"/>
    <w:lvl w:ilvl="0" w:tplc="04090005">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Calibri" w:eastAsia="Times New Roman" w:hAnsi="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BEF2832"/>
    <w:multiLevelType w:val="hybridMultilevel"/>
    <w:tmpl w:val="D90066BA"/>
    <w:lvl w:ilvl="0" w:tplc="04090005">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DD746FD"/>
    <w:multiLevelType w:val="hybridMultilevel"/>
    <w:tmpl w:val="95AEBDF0"/>
    <w:lvl w:ilvl="0" w:tplc="C4D23C48">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593E4A"/>
    <w:multiLevelType w:val="hybridMultilevel"/>
    <w:tmpl w:val="0E3A37D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6E35155"/>
    <w:multiLevelType w:val="hybridMultilevel"/>
    <w:tmpl w:val="40DA4ECA"/>
    <w:lvl w:ilvl="0" w:tplc="C4D23C48">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6A0C9E"/>
    <w:multiLevelType w:val="hybridMultilevel"/>
    <w:tmpl w:val="7804D5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1072E7"/>
    <w:multiLevelType w:val="hybridMultilevel"/>
    <w:tmpl w:val="301E73E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D26118B"/>
    <w:multiLevelType w:val="hybridMultilevel"/>
    <w:tmpl w:val="D3DEA222"/>
    <w:lvl w:ilvl="0" w:tplc="C4D23C48">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625D38"/>
    <w:multiLevelType w:val="hybridMultilevel"/>
    <w:tmpl w:val="1A269EE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667673D"/>
    <w:multiLevelType w:val="hybridMultilevel"/>
    <w:tmpl w:val="B5B674E8"/>
    <w:lvl w:ilvl="0" w:tplc="C4D23C48">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46534B"/>
    <w:multiLevelType w:val="hybridMultilevel"/>
    <w:tmpl w:val="F6DC2098"/>
    <w:lvl w:ilvl="0" w:tplc="C4D23C48">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FD56A1"/>
    <w:multiLevelType w:val="hybridMultilevel"/>
    <w:tmpl w:val="8470374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E667C5E"/>
    <w:multiLevelType w:val="hybridMultilevel"/>
    <w:tmpl w:val="296C64E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566278F"/>
    <w:multiLevelType w:val="hybridMultilevel"/>
    <w:tmpl w:val="E89891E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A7F4039"/>
    <w:multiLevelType w:val="hybridMultilevel"/>
    <w:tmpl w:val="A6AEF8D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39417189">
    <w:abstractNumId w:val="15"/>
  </w:num>
  <w:num w:numId="2" w16cid:durableId="1390617662">
    <w:abstractNumId w:val="5"/>
  </w:num>
  <w:num w:numId="3" w16cid:durableId="1862086367">
    <w:abstractNumId w:val="11"/>
  </w:num>
  <w:num w:numId="4" w16cid:durableId="2131514633">
    <w:abstractNumId w:val="14"/>
  </w:num>
  <w:num w:numId="5" w16cid:durableId="1341733096">
    <w:abstractNumId w:val="3"/>
  </w:num>
  <w:num w:numId="6" w16cid:durableId="63263193">
    <w:abstractNumId w:val="7"/>
  </w:num>
  <w:num w:numId="7" w16cid:durableId="206650981">
    <w:abstractNumId w:val="2"/>
  </w:num>
  <w:num w:numId="8" w16cid:durableId="669068814">
    <w:abstractNumId w:val="12"/>
  </w:num>
  <w:num w:numId="9" w16cid:durableId="482892857">
    <w:abstractNumId w:val="16"/>
  </w:num>
  <w:num w:numId="10" w16cid:durableId="72902242">
    <w:abstractNumId w:val="10"/>
  </w:num>
  <w:num w:numId="11" w16cid:durableId="1791977382">
    <w:abstractNumId w:val="6"/>
  </w:num>
  <w:num w:numId="12" w16cid:durableId="729351756">
    <w:abstractNumId w:val="13"/>
  </w:num>
  <w:num w:numId="13" w16cid:durableId="1502240309">
    <w:abstractNumId w:val="0"/>
  </w:num>
  <w:num w:numId="14" w16cid:durableId="792601941">
    <w:abstractNumId w:val="9"/>
  </w:num>
  <w:num w:numId="15" w16cid:durableId="1529947879">
    <w:abstractNumId w:val="8"/>
  </w:num>
  <w:num w:numId="16" w16cid:durableId="406807430">
    <w:abstractNumId w:val="4"/>
  </w:num>
  <w:num w:numId="17" w16cid:durableId="16989205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BC"/>
    <w:rsid w:val="0000184D"/>
    <w:rsid w:val="000038F1"/>
    <w:rsid w:val="00004EBE"/>
    <w:rsid w:val="00005162"/>
    <w:rsid w:val="000057E8"/>
    <w:rsid w:val="00006BE2"/>
    <w:rsid w:val="0001225F"/>
    <w:rsid w:val="000241AE"/>
    <w:rsid w:val="000300C6"/>
    <w:rsid w:val="00031358"/>
    <w:rsid w:val="000317CB"/>
    <w:rsid w:val="0003355F"/>
    <w:rsid w:val="00034D7A"/>
    <w:rsid w:val="0003608E"/>
    <w:rsid w:val="00037806"/>
    <w:rsid w:val="00041508"/>
    <w:rsid w:val="0004257C"/>
    <w:rsid w:val="00045D66"/>
    <w:rsid w:val="00047E4E"/>
    <w:rsid w:val="00050224"/>
    <w:rsid w:val="000504ED"/>
    <w:rsid w:val="00050815"/>
    <w:rsid w:val="00051343"/>
    <w:rsid w:val="00051ABC"/>
    <w:rsid w:val="000520F1"/>
    <w:rsid w:val="00054824"/>
    <w:rsid w:val="0005529A"/>
    <w:rsid w:val="00062E2B"/>
    <w:rsid w:val="00065B49"/>
    <w:rsid w:val="0006677B"/>
    <w:rsid w:val="00071F73"/>
    <w:rsid w:val="0007285D"/>
    <w:rsid w:val="00077C06"/>
    <w:rsid w:val="00080011"/>
    <w:rsid w:val="00084414"/>
    <w:rsid w:val="0008659A"/>
    <w:rsid w:val="00091E78"/>
    <w:rsid w:val="0009355E"/>
    <w:rsid w:val="000975E2"/>
    <w:rsid w:val="000A03F8"/>
    <w:rsid w:val="000A4E72"/>
    <w:rsid w:val="000B158C"/>
    <w:rsid w:val="000B386E"/>
    <w:rsid w:val="000B3C2B"/>
    <w:rsid w:val="000C01C8"/>
    <w:rsid w:val="000C2079"/>
    <w:rsid w:val="000D1D14"/>
    <w:rsid w:val="000D3123"/>
    <w:rsid w:val="000D48B9"/>
    <w:rsid w:val="000D4EDB"/>
    <w:rsid w:val="000D5101"/>
    <w:rsid w:val="000E0F8E"/>
    <w:rsid w:val="000F51E8"/>
    <w:rsid w:val="0010136A"/>
    <w:rsid w:val="00102815"/>
    <w:rsid w:val="0010424B"/>
    <w:rsid w:val="00104F2C"/>
    <w:rsid w:val="00107369"/>
    <w:rsid w:val="0011173B"/>
    <w:rsid w:val="00112B6E"/>
    <w:rsid w:val="001135E9"/>
    <w:rsid w:val="00115EF7"/>
    <w:rsid w:val="0011768D"/>
    <w:rsid w:val="0012310B"/>
    <w:rsid w:val="001340DF"/>
    <w:rsid w:val="00135B80"/>
    <w:rsid w:val="00137155"/>
    <w:rsid w:val="001454AB"/>
    <w:rsid w:val="00145FF5"/>
    <w:rsid w:val="001560FE"/>
    <w:rsid w:val="0016069C"/>
    <w:rsid w:val="00161954"/>
    <w:rsid w:val="00167375"/>
    <w:rsid w:val="001731AB"/>
    <w:rsid w:val="00175777"/>
    <w:rsid w:val="00184981"/>
    <w:rsid w:val="00190185"/>
    <w:rsid w:val="00190D7D"/>
    <w:rsid w:val="001944EB"/>
    <w:rsid w:val="00194696"/>
    <w:rsid w:val="00197B13"/>
    <w:rsid w:val="001A1639"/>
    <w:rsid w:val="001A2BCC"/>
    <w:rsid w:val="001A5A87"/>
    <w:rsid w:val="001A6E8D"/>
    <w:rsid w:val="001B4085"/>
    <w:rsid w:val="001B4E83"/>
    <w:rsid w:val="001B6991"/>
    <w:rsid w:val="001C160B"/>
    <w:rsid w:val="001C2489"/>
    <w:rsid w:val="001C5B86"/>
    <w:rsid w:val="001D22C6"/>
    <w:rsid w:val="001D3288"/>
    <w:rsid w:val="001E1023"/>
    <w:rsid w:val="001E25F5"/>
    <w:rsid w:val="001E7FAE"/>
    <w:rsid w:val="001F5433"/>
    <w:rsid w:val="001F5A5C"/>
    <w:rsid w:val="00200ABC"/>
    <w:rsid w:val="00200B62"/>
    <w:rsid w:val="00211907"/>
    <w:rsid w:val="00211AE8"/>
    <w:rsid w:val="00211F67"/>
    <w:rsid w:val="0021265E"/>
    <w:rsid w:val="002146C0"/>
    <w:rsid w:val="00215254"/>
    <w:rsid w:val="002202EB"/>
    <w:rsid w:val="0022064C"/>
    <w:rsid w:val="00221D29"/>
    <w:rsid w:val="0022240B"/>
    <w:rsid w:val="00224A69"/>
    <w:rsid w:val="00230B75"/>
    <w:rsid w:val="00232D67"/>
    <w:rsid w:val="00233210"/>
    <w:rsid w:val="00234E04"/>
    <w:rsid w:val="00237CC2"/>
    <w:rsid w:val="00245E79"/>
    <w:rsid w:val="00246BEF"/>
    <w:rsid w:val="00247137"/>
    <w:rsid w:val="00254358"/>
    <w:rsid w:val="00257E10"/>
    <w:rsid w:val="00261628"/>
    <w:rsid w:val="00262D48"/>
    <w:rsid w:val="002676D4"/>
    <w:rsid w:val="00270C33"/>
    <w:rsid w:val="002710D6"/>
    <w:rsid w:val="002718C4"/>
    <w:rsid w:val="002748AC"/>
    <w:rsid w:val="0028189B"/>
    <w:rsid w:val="00282CFE"/>
    <w:rsid w:val="00283B84"/>
    <w:rsid w:val="00284287"/>
    <w:rsid w:val="00297780"/>
    <w:rsid w:val="002A1109"/>
    <w:rsid w:val="002A25CA"/>
    <w:rsid w:val="002A3CF7"/>
    <w:rsid w:val="002A438B"/>
    <w:rsid w:val="002A4461"/>
    <w:rsid w:val="002A4882"/>
    <w:rsid w:val="002A5C93"/>
    <w:rsid w:val="002A74F0"/>
    <w:rsid w:val="002A7A4D"/>
    <w:rsid w:val="002B0074"/>
    <w:rsid w:val="002B2A5F"/>
    <w:rsid w:val="002B46BC"/>
    <w:rsid w:val="002B728F"/>
    <w:rsid w:val="002B7B05"/>
    <w:rsid w:val="002C09DC"/>
    <w:rsid w:val="002C23C5"/>
    <w:rsid w:val="002C506D"/>
    <w:rsid w:val="002C51CD"/>
    <w:rsid w:val="002C70B0"/>
    <w:rsid w:val="002D11EE"/>
    <w:rsid w:val="002D2329"/>
    <w:rsid w:val="002D60DE"/>
    <w:rsid w:val="002D646C"/>
    <w:rsid w:val="002D6EAC"/>
    <w:rsid w:val="002D7A9D"/>
    <w:rsid w:val="002E01C0"/>
    <w:rsid w:val="002E3C5E"/>
    <w:rsid w:val="002E479F"/>
    <w:rsid w:val="002E5254"/>
    <w:rsid w:val="002E7DA3"/>
    <w:rsid w:val="002E7E7C"/>
    <w:rsid w:val="002F0B60"/>
    <w:rsid w:val="002F1339"/>
    <w:rsid w:val="002F594E"/>
    <w:rsid w:val="00300B99"/>
    <w:rsid w:val="00302937"/>
    <w:rsid w:val="00302B2F"/>
    <w:rsid w:val="00302CEC"/>
    <w:rsid w:val="00304809"/>
    <w:rsid w:val="003053DE"/>
    <w:rsid w:val="003111F7"/>
    <w:rsid w:val="00314A7F"/>
    <w:rsid w:val="0032073D"/>
    <w:rsid w:val="003242DA"/>
    <w:rsid w:val="00327BF9"/>
    <w:rsid w:val="003310E7"/>
    <w:rsid w:val="00331AE7"/>
    <w:rsid w:val="00333C29"/>
    <w:rsid w:val="00344822"/>
    <w:rsid w:val="00352854"/>
    <w:rsid w:val="00353442"/>
    <w:rsid w:val="0035653F"/>
    <w:rsid w:val="00356924"/>
    <w:rsid w:val="0036259F"/>
    <w:rsid w:val="00363533"/>
    <w:rsid w:val="00363601"/>
    <w:rsid w:val="003662FE"/>
    <w:rsid w:val="00367DB2"/>
    <w:rsid w:val="00372A14"/>
    <w:rsid w:val="003779F3"/>
    <w:rsid w:val="00380979"/>
    <w:rsid w:val="00383133"/>
    <w:rsid w:val="00383211"/>
    <w:rsid w:val="003861EC"/>
    <w:rsid w:val="003878CB"/>
    <w:rsid w:val="00391385"/>
    <w:rsid w:val="003915A7"/>
    <w:rsid w:val="00392FCF"/>
    <w:rsid w:val="00394D54"/>
    <w:rsid w:val="0039579D"/>
    <w:rsid w:val="00395DAA"/>
    <w:rsid w:val="00396B11"/>
    <w:rsid w:val="00397966"/>
    <w:rsid w:val="00397F0E"/>
    <w:rsid w:val="003A31D2"/>
    <w:rsid w:val="003A6827"/>
    <w:rsid w:val="003B0CC8"/>
    <w:rsid w:val="003B7015"/>
    <w:rsid w:val="003C0977"/>
    <w:rsid w:val="003C0AD9"/>
    <w:rsid w:val="003C1A72"/>
    <w:rsid w:val="003C267B"/>
    <w:rsid w:val="003C5B05"/>
    <w:rsid w:val="003C6565"/>
    <w:rsid w:val="003C67F9"/>
    <w:rsid w:val="003D0351"/>
    <w:rsid w:val="003D1D53"/>
    <w:rsid w:val="003D4A20"/>
    <w:rsid w:val="003D5B3E"/>
    <w:rsid w:val="003E0FCF"/>
    <w:rsid w:val="003E0FE6"/>
    <w:rsid w:val="003E1F88"/>
    <w:rsid w:val="003E33E3"/>
    <w:rsid w:val="003E4052"/>
    <w:rsid w:val="003E6770"/>
    <w:rsid w:val="003F1C27"/>
    <w:rsid w:val="003F76B6"/>
    <w:rsid w:val="003F78A0"/>
    <w:rsid w:val="00400A9F"/>
    <w:rsid w:val="00400D84"/>
    <w:rsid w:val="00401741"/>
    <w:rsid w:val="00402348"/>
    <w:rsid w:val="00403653"/>
    <w:rsid w:val="00413C21"/>
    <w:rsid w:val="004141AC"/>
    <w:rsid w:val="00414647"/>
    <w:rsid w:val="004158A4"/>
    <w:rsid w:val="0041606C"/>
    <w:rsid w:val="00421066"/>
    <w:rsid w:val="00424A1B"/>
    <w:rsid w:val="00426F35"/>
    <w:rsid w:val="004303DB"/>
    <w:rsid w:val="0043055F"/>
    <w:rsid w:val="00431810"/>
    <w:rsid w:val="00434842"/>
    <w:rsid w:val="0043524A"/>
    <w:rsid w:val="00435674"/>
    <w:rsid w:val="00435810"/>
    <w:rsid w:val="004424BD"/>
    <w:rsid w:val="0044267B"/>
    <w:rsid w:val="00444B10"/>
    <w:rsid w:val="00446346"/>
    <w:rsid w:val="004501F6"/>
    <w:rsid w:val="00454F3F"/>
    <w:rsid w:val="00455B29"/>
    <w:rsid w:val="004565D8"/>
    <w:rsid w:val="00457D9B"/>
    <w:rsid w:val="00463594"/>
    <w:rsid w:val="004646B7"/>
    <w:rsid w:val="004669D7"/>
    <w:rsid w:val="004675DD"/>
    <w:rsid w:val="00467706"/>
    <w:rsid w:val="00470737"/>
    <w:rsid w:val="004717B9"/>
    <w:rsid w:val="00471B0E"/>
    <w:rsid w:val="00473903"/>
    <w:rsid w:val="00473B98"/>
    <w:rsid w:val="004744F8"/>
    <w:rsid w:val="00481B31"/>
    <w:rsid w:val="0048323E"/>
    <w:rsid w:val="0048708B"/>
    <w:rsid w:val="00487B42"/>
    <w:rsid w:val="00487C95"/>
    <w:rsid w:val="00492866"/>
    <w:rsid w:val="00492A9A"/>
    <w:rsid w:val="00492D09"/>
    <w:rsid w:val="004A496C"/>
    <w:rsid w:val="004B001B"/>
    <w:rsid w:val="004B326F"/>
    <w:rsid w:val="004B6695"/>
    <w:rsid w:val="004B788C"/>
    <w:rsid w:val="004C677E"/>
    <w:rsid w:val="004C6EE5"/>
    <w:rsid w:val="004C73B7"/>
    <w:rsid w:val="004D3B4E"/>
    <w:rsid w:val="004E0295"/>
    <w:rsid w:val="004E2F94"/>
    <w:rsid w:val="004E5A51"/>
    <w:rsid w:val="004F3453"/>
    <w:rsid w:val="00502A48"/>
    <w:rsid w:val="0051126B"/>
    <w:rsid w:val="00511404"/>
    <w:rsid w:val="00517B0C"/>
    <w:rsid w:val="00521DB3"/>
    <w:rsid w:val="00523849"/>
    <w:rsid w:val="00526532"/>
    <w:rsid w:val="0053097A"/>
    <w:rsid w:val="00530E46"/>
    <w:rsid w:val="00534549"/>
    <w:rsid w:val="005361AE"/>
    <w:rsid w:val="00536257"/>
    <w:rsid w:val="0054232A"/>
    <w:rsid w:val="00550BA5"/>
    <w:rsid w:val="00552F18"/>
    <w:rsid w:val="00553029"/>
    <w:rsid w:val="00553465"/>
    <w:rsid w:val="00553786"/>
    <w:rsid w:val="00556AEE"/>
    <w:rsid w:val="0056095B"/>
    <w:rsid w:val="005613D6"/>
    <w:rsid w:val="0056254D"/>
    <w:rsid w:val="0056575A"/>
    <w:rsid w:val="00565A2F"/>
    <w:rsid w:val="00567EF8"/>
    <w:rsid w:val="00571244"/>
    <w:rsid w:val="00572AE5"/>
    <w:rsid w:val="00573D85"/>
    <w:rsid w:val="005743F5"/>
    <w:rsid w:val="00574EF6"/>
    <w:rsid w:val="005750AC"/>
    <w:rsid w:val="0058208E"/>
    <w:rsid w:val="005821F8"/>
    <w:rsid w:val="00584DC9"/>
    <w:rsid w:val="00585DEF"/>
    <w:rsid w:val="00593053"/>
    <w:rsid w:val="0059413E"/>
    <w:rsid w:val="005A090A"/>
    <w:rsid w:val="005A27E4"/>
    <w:rsid w:val="005B36F3"/>
    <w:rsid w:val="005B4152"/>
    <w:rsid w:val="005B49E5"/>
    <w:rsid w:val="005B5316"/>
    <w:rsid w:val="005B7415"/>
    <w:rsid w:val="005C2C74"/>
    <w:rsid w:val="005C48A3"/>
    <w:rsid w:val="005C4A18"/>
    <w:rsid w:val="005C6ADA"/>
    <w:rsid w:val="005D0C44"/>
    <w:rsid w:val="005D30F8"/>
    <w:rsid w:val="005D4BE9"/>
    <w:rsid w:val="005D6E40"/>
    <w:rsid w:val="005D7BDF"/>
    <w:rsid w:val="005E2755"/>
    <w:rsid w:val="005E55A9"/>
    <w:rsid w:val="005F13C7"/>
    <w:rsid w:val="005F1A04"/>
    <w:rsid w:val="005F1B96"/>
    <w:rsid w:val="006104A2"/>
    <w:rsid w:val="00610D8B"/>
    <w:rsid w:val="006123F5"/>
    <w:rsid w:val="00616DF0"/>
    <w:rsid w:val="0061767E"/>
    <w:rsid w:val="006210C4"/>
    <w:rsid w:val="00624A46"/>
    <w:rsid w:val="00624F61"/>
    <w:rsid w:val="00625CAF"/>
    <w:rsid w:val="00627CC4"/>
    <w:rsid w:val="00633873"/>
    <w:rsid w:val="006356C1"/>
    <w:rsid w:val="006370FD"/>
    <w:rsid w:val="006417BB"/>
    <w:rsid w:val="0064207E"/>
    <w:rsid w:val="00642FEB"/>
    <w:rsid w:val="00645B7D"/>
    <w:rsid w:val="00646815"/>
    <w:rsid w:val="006470F7"/>
    <w:rsid w:val="00656AEA"/>
    <w:rsid w:val="00656D45"/>
    <w:rsid w:val="00664028"/>
    <w:rsid w:val="00664807"/>
    <w:rsid w:val="00665399"/>
    <w:rsid w:val="00667B0F"/>
    <w:rsid w:val="00670FFD"/>
    <w:rsid w:val="00671158"/>
    <w:rsid w:val="006726B8"/>
    <w:rsid w:val="00677112"/>
    <w:rsid w:val="00681642"/>
    <w:rsid w:val="00681AA4"/>
    <w:rsid w:val="00681E03"/>
    <w:rsid w:val="00682308"/>
    <w:rsid w:val="00685879"/>
    <w:rsid w:val="00686F21"/>
    <w:rsid w:val="00692D36"/>
    <w:rsid w:val="006936BC"/>
    <w:rsid w:val="00696C57"/>
    <w:rsid w:val="006A0B10"/>
    <w:rsid w:val="006A39BB"/>
    <w:rsid w:val="006A482C"/>
    <w:rsid w:val="006A4C21"/>
    <w:rsid w:val="006A4E9F"/>
    <w:rsid w:val="006A5323"/>
    <w:rsid w:val="006B02F9"/>
    <w:rsid w:val="006B1549"/>
    <w:rsid w:val="006B2482"/>
    <w:rsid w:val="006B595B"/>
    <w:rsid w:val="006B7C59"/>
    <w:rsid w:val="006D01E1"/>
    <w:rsid w:val="006D04D4"/>
    <w:rsid w:val="006D1177"/>
    <w:rsid w:val="006D387C"/>
    <w:rsid w:val="006D3EAA"/>
    <w:rsid w:val="006D3F44"/>
    <w:rsid w:val="006D4EB7"/>
    <w:rsid w:val="006D780C"/>
    <w:rsid w:val="006E0A4E"/>
    <w:rsid w:val="006F1A5A"/>
    <w:rsid w:val="006F2A9C"/>
    <w:rsid w:val="006F6C33"/>
    <w:rsid w:val="006F7582"/>
    <w:rsid w:val="007019D0"/>
    <w:rsid w:val="00702A18"/>
    <w:rsid w:val="00704655"/>
    <w:rsid w:val="007110B8"/>
    <w:rsid w:val="00712AA6"/>
    <w:rsid w:val="00715679"/>
    <w:rsid w:val="00717D13"/>
    <w:rsid w:val="00725508"/>
    <w:rsid w:val="007260EE"/>
    <w:rsid w:val="00730AC9"/>
    <w:rsid w:val="00732B3B"/>
    <w:rsid w:val="00734119"/>
    <w:rsid w:val="007361E4"/>
    <w:rsid w:val="0073624B"/>
    <w:rsid w:val="00736C2C"/>
    <w:rsid w:val="00736E55"/>
    <w:rsid w:val="007378BF"/>
    <w:rsid w:val="00737DF6"/>
    <w:rsid w:val="0074118D"/>
    <w:rsid w:val="0074357D"/>
    <w:rsid w:val="00746AAF"/>
    <w:rsid w:val="00746D12"/>
    <w:rsid w:val="00747F00"/>
    <w:rsid w:val="00747F8C"/>
    <w:rsid w:val="00750B9F"/>
    <w:rsid w:val="00751224"/>
    <w:rsid w:val="007529F3"/>
    <w:rsid w:val="007531E8"/>
    <w:rsid w:val="00753958"/>
    <w:rsid w:val="00754049"/>
    <w:rsid w:val="0075492A"/>
    <w:rsid w:val="00757C28"/>
    <w:rsid w:val="00765B65"/>
    <w:rsid w:val="00771A89"/>
    <w:rsid w:val="00771BA6"/>
    <w:rsid w:val="007732C4"/>
    <w:rsid w:val="00781290"/>
    <w:rsid w:val="00781738"/>
    <w:rsid w:val="00785127"/>
    <w:rsid w:val="00791A82"/>
    <w:rsid w:val="00791AA5"/>
    <w:rsid w:val="007945DA"/>
    <w:rsid w:val="0079558A"/>
    <w:rsid w:val="0079663F"/>
    <w:rsid w:val="00796652"/>
    <w:rsid w:val="007A13EE"/>
    <w:rsid w:val="007A4D47"/>
    <w:rsid w:val="007A51EF"/>
    <w:rsid w:val="007A6233"/>
    <w:rsid w:val="007A67C0"/>
    <w:rsid w:val="007A76E4"/>
    <w:rsid w:val="007A7F51"/>
    <w:rsid w:val="007B1CB0"/>
    <w:rsid w:val="007B48EF"/>
    <w:rsid w:val="007C3536"/>
    <w:rsid w:val="007D2306"/>
    <w:rsid w:val="007D51A0"/>
    <w:rsid w:val="007D5ACE"/>
    <w:rsid w:val="007E0EFD"/>
    <w:rsid w:val="007E2AF0"/>
    <w:rsid w:val="007E2F12"/>
    <w:rsid w:val="007E5082"/>
    <w:rsid w:val="007E7B1A"/>
    <w:rsid w:val="007E7D5C"/>
    <w:rsid w:val="007E7E63"/>
    <w:rsid w:val="007F347D"/>
    <w:rsid w:val="00800A7C"/>
    <w:rsid w:val="00801C67"/>
    <w:rsid w:val="00806BA4"/>
    <w:rsid w:val="008135B6"/>
    <w:rsid w:val="00815BAE"/>
    <w:rsid w:val="00815FCB"/>
    <w:rsid w:val="008161CE"/>
    <w:rsid w:val="0082178D"/>
    <w:rsid w:val="008265D1"/>
    <w:rsid w:val="008313C5"/>
    <w:rsid w:val="0083373F"/>
    <w:rsid w:val="008342AD"/>
    <w:rsid w:val="00836388"/>
    <w:rsid w:val="00840A20"/>
    <w:rsid w:val="00841652"/>
    <w:rsid w:val="0084195E"/>
    <w:rsid w:val="00844688"/>
    <w:rsid w:val="008448DF"/>
    <w:rsid w:val="00845AAC"/>
    <w:rsid w:val="00846F36"/>
    <w:rsid w:val="008532B5"/>
    <w:rsid w:val="0085618A"/>
    <w:rsid w:val="00862497"/>
    <w:rsid w:val="00863F81"/>
    <w:rsid w:val="008658EE"/>
    <w:rsid w:val="00872037"/>
    <w:rsid w:val="008731C9"/>
    <w:rsid w:val="00877524"/>
    <w:rsid w:val="00884874"/>
    <w:rsid w:val="0089145C"/>
    <w:rsid w:val="00891AD6"/>
    <w:rsid w:val="00897018"/>
    <w:rsid w:val="008A68A5"/>
    <w:rsid w:val="008A68D6"/>
    <w:rsid w:val="008A7DA4"/>
    <w:rsid w:val="008B006A"/>
    <w:rsid w:val="008B1630"/>
    <w:rsid w:val="008B1BBF"/>
    <w:rsid w:val="008B38E5"/>
    <w:rsid w:val="008B421B"/>
    <w:rsid w:val="008B6EF5"/>
    <w:rsid w:val="008C1086"/>
    <w:rsid w:val="008C309C"/>
    <w:rsid w:val="008C37A6"/>
    <w:rsid w:val="008C4147"/>
    <w:rsid w:val="008C5DD0"/>
    <w:rsid w:val="008C6EB3"/>
    <w:rsid w:val="008D25F4"/>
    <w:rsid w:val="008D2A9F"/>
    <w:rsid w:val="008D3878"/>
    <w:rsid w:val="008D42BA"/>
    <w:rsid w:val="008D5797"/>
    <w:rsid w:val="008E08E0"/>
    <w:rsid w:val="008E3099"/>
    <w:rsid w:val="008E45FC"/>
    <w:rsid w:val="008E7F33"/>
    <w:rsid w:val="008F00FB"/>
    <w:rsid w:val="008F13E8"/>
    <w:rsid w:val="008F25B7"/>
    <w:rsid w:val="008F28DF"/>
    <w:rsid w:val="008F6395"/>
    <w:rsid w:val="009012E2"/>
    <w:rsid w:val="00905B9C"/>
    <w:rsid w:val="009060EE"/>
    <w:rsid w:val="009119E9"/>
    <w:rsid w:val="00912897"/>
    <w:rsid w:val="00912BA3"/>
    <w:rsid w:val="00916B5F"/>
    <w:rsid w:val="00920BCA"/>
    <w:rsid w:val="0092497F"/>
    <w:rsid w:val="0092637B"/>
    <w:rsid w:val="00937A70"/>
    <w:rsid w:val="00946567"/>
    <w:rsid w:val="009473F8"/>
    <w:rsid w:val="00952C08"/>
    <w:rsid w:val="009541CA"/>
    <w:rsid w:val="009548F8"/>
    <w:rsid w:val="009568D1"/>
    <w:rsid w:val="009603A8"/>
    <w:rsid w:val="00961A94"/>
    <w:rsid w:val="00961D43"/>
    <w:rsid w:val="00962556"/>
    <w:rsid w:val="00963E89"/>
    <w:rsid w:val="00970155"/>
    <w:rsid w:val="0098210D"/>
    <w:rsid w:val="00986A6B"/>
    <w:rsid w:val="00986FB4"/>
    <w:rsid w:val="00994F48"/>
    <w:rsid w:val="00996215"/>
    <w:rsid w:val="00997FA3"/>
    <w:rsid w:val="009A0126"/>
    <w:rsid w:val="009A05A6"/>
    <w:rsid w:val="009B29DE"/>
    <w:rsid w:val="009B3754"/>
    <w:rsid w:val="009B3C18"/>
    <w:rsid w:val="009B411D"/>
    <w:rsid w:val="009B5523"/>
    <w:rsid w:val="009B6C44"/>
    <w:rsid w:val="009C29D4"/>
    <w:rsid w:val="009D253F"/>
    <w:rsid w:val="009D4BDC"/>
    <w:rsid w:val="009D599F"/>
    <w:rsid w:val="009D64CB"/>
    <w:rsid w:val="009D6941"/>
    <w:rsid w:val="009E27F9"/>
    <w:rsid w:val="009E2D16"/>
    <w:rsid w:val="009E4ED9"/>
    <w:rsid w:val="009F294B"/>
    <w:rsid w:val="009F4EB9"/>
    <w:rsid w:val="009F7EEE"/>
    <w:rsid w:val="00A00BEB"/>
    <w:rsid w:val="00A024F8"/>
    <w:rsid w:val="00A10D27"/>
    <w:rsid w:val="00A13EF8"/>
    <w:rsid w:val="00A15AAD"/>
    <w:rsid w:val="00A17041"/>
    <w:rsid w:val="00A2498A"/>
    <w:rsid w:val="00A258A7"/>
    <w:rsid w:val="00A279B3"/>
    <w:rsid w:val="00A32B40"/>
    <w:rsid w:val="00A32C93"/>
    <w:rsid w:val="00A33681"/>
    <w:rsid w:val="00A400C5"/>
    <w:rsid w:val="00A41211"/>
    <w:rsid w:val="00A41616"/>
    <w:rsid w:val="00A42422"/>
    <w:rsid w:val="00A43CE9"/>
    <w:rsid w:val="00A52543"/>
    <w:rsid w:val="00A541A8"/>
    <w:rsid w:val="00A56F1C"/>
    <w:rsid w:val="00A5759A"/>
    <w:rsid w:val="00A578FC"/>
    <w:rsid w:val="00A61973"/>
    <w:rsid w:val="00A61A11"/>
    <w:rsid w:val="00A61A6E"/>
    <w:rsid w:val="00A63656"/>
    <w:rsid w:val="00A6761B"/>
    <w:rsid w:val="00A67888"/>
    <w:rsid w:val="00A70CC5"/>
    <w:rsid w:val="00A741C2"/>
    <w:rsid w:val="00A759C2"/>
    <w:rsid w:val="00A81970"/>
    <w:rsid w:val="00A81DEA"/>
    <w:rsid w:val="00A82CD7"/>
    <w:rsid w:val="00A8466B"/>
    <w:rsid w:val="00A90558"/>
    <w:rsid w:val="00A95247"/>
    <w:rsid w:val="00A97106"/>
    <w:rsid w:val="00AA276B"/>
    <w:rsid w:val="00AA29B0"/>
    <w:rsid w:val="00AA2C91"/>
    <w:rsid w:val="00AA6388"/>
    <w:rsid w:val="00AA6CDE"/>
    <w:rsid w:val="00AB1043"/>
    <w:rsid w:val="00AB1C7D"/>
    <w:rsid w:val="00AB5E70"/>
    <w:rsid w:val="00AB6E6C"/>
    <w:rsid w:val="00AC0430"/>
    <w:rsid w:val="00AC3B2F"/>
    <w:rsid w:val="00AD0235"/>
    <w:rsid w:val="00AD07E4"/>
    <w:rsid w:val="00AD3CF8"/>
    <w:rsid w:val="00AD4068"/>
    <w:rsid w:val="00AD716F"/>
    <w:rsid w:val="00AE0468"/>
    <w:rsid w:val="00AE1504"/>
    <w:rsid w:val="00AE30B2"/>
    <w:rsid w:val="00AE514D"/>
    <w:rsid w:val="00AE70FC"/>
    <w:rsid w:val="00AF6D95"/>
    <w:rsid w:val="00AF718E"/>
    <w:rsid w:val="00B00C65"/>
    <w:rsid w:val="00B02A28"/>
    <w:rsid w:val="00B077CF"/>
    <w:rsid w:val="00B07D1D"/>
    <w:rsid w:val="00B15570"/>
    <w:rsid w:val="00B201D6"/>
    <w:rsid w:val="00B20A32"/>
    <w:rsid w:val="00B20F13"/>
    <w:rsid w:val="00B2390E"/>
    <w:rsid w:val="00B27D2C"/>
    <w:rsid w:val="00B33F34"/>
    <w:rsid w:val="00B3482A"/>
    <w:rsid w:val="00B400BA"/>
    <w:rsid w:val="00B41C27"/>
    <w:rsid w:val="00B42AF8"/>
    <w:rsid w:val="00B44DFC"/>
    <w:rsid w:val="00B5172A"/>
    <w:rsid w:val="00B523C3"/>
    <w:rsid w:val="00B52F34"/>
    <w:rsid w:val="00B66763"/>
    <w:rsid w:val="00B66F06"/>
    <w:rsid w:val="00B71158"/>
    <w:rsid w:val="00B719A4"/>
    <w:rsid w:val="00B731E0"/>
    <w:rsid w:val="00B76DFA"/>
    <w:rsid w:val="00B77FEC"/>
    <w:rsid w:val="00B82B1D"/>
    <w:rsid w:val="00B85E23"/>
    <w:rsid w:val="00B95DF0"/>
    <w:rsid w:val="00B975B6"/>
    <w:rsid w:val="00BA0D03"/>
    <w:rsid w:val="00BB1B09"/>
    <w:rsid w:val="00BB2265"/>
    <w:rsid w:val="00BB5331"/>
    <w:rsid w:val="00BB652C"/>
    <w:rsid w:val="00BB7AF4"/>
    <w:rsid w:val="00BC2C70"/>
    <w:rsid w:val="00BC2EA1"/>
    <w:rsid w:val="00BC4DAB"/>
    <w:rsid w:val="00BC694E"/>
    <w:rsid w:val="00BC7121"/>
    <w:rsid w:val="00BC7AA8"/>
    <w:rsid w:val="00BD2DCD"/>
    <w:rsid w:val="00BD612D"/>
    <w:rsid w:val="00BD6527"/>
    <w:rsid w:val="00BD7295"/>
    <w:rsid w:val="00BE2A3B"/>
    <w:rsid w:val="00BE4BA8"/>
    <w:rsid w:val="00BE7350"/>
    <w:rsid w:val="00BF0A9B"/>
    <w:rsid w:val="00BF2AF7"/>
    <w:rsid w:val="00BF2D76"/>
    <w:rsid w:val="00BF3CE4"/>
    <w:rsid w:val="00C01FF4"/>
    <w:rsid w:val="00C02718"/>
    <w:rsid w:val="00C03EA6"/>
    <w:rsid w:val="00C06C27"/>
    <w:rsid w:val="00C10F53"/>
    <w:rsid w:val="00C17D3C"/>
    <w:rsid w:val="00C33BD5"/>
    <w:rsid w:val="00C34E04"/>
    <w:rsid w:val="00C35483"/>
    <w:rsid w:val="00C35C7F"/>
    <w:rsid w:val="00C37519"/>
    <w:rsid w:val="00C40274"/>
    <w:rsid w:val="00C4046A"/>
    <w:rsid w:val="00C42A58"/>
    <w:rsid w:val="00C55983"/>
    <w:rsid w:val="00C57F79"/>
    <w:rsid w:val="00C60EB0"/>
    <w:rsid w:val="00C63FA7"/>
    <w:rsid w:val="00C66910"/>
    <w:rsid w:val="00C6700F"/>
    <w:rsid w:val="00C673F2"/>
    <w:rsid w:val="00C705FC"/>
    <w:rsid w:val="00C70783"/>
    <w:rsid w:val="00C71D6F"/>
    <w:rsid w:val="00C73773"/>
    <w:rsid w:val="00C74054"/>
    <w:rsid w:val="00C74423"/>
    <w:rsid w:val="00C744D2"/>
    <w:rsid w:val="00C808A5"/>
    <w:rsid w:val="00C83097"/>
    <w:rsid w:val="00C8446A"/>
    <w:rsid w:val="00C845C2"/>
    <w:rsid w:val="00C84AC4"/>
    <w:rsid w:val="00C87DB0"/>
    <w:rsid w:val="00C96698"/>
    <w:rsid w:val="00CA072C"/>
    <w:rsid w:val="00CA3E92"/>
    <w:rsid w:val="00CA43AC"/>
    <w:rsid w:val="00CA5290"/>
    <w:rsid w:val="00CA5886"/>
    <w:rsid w:val="00CA6053"/>
    <w:rsid w:val="00CA68D1"/>
    <w:rsid w:val="00CB121A"/>
    <w:rsid w:val="00CB255A"/>
    <w:rsid w:val="00CB4E22"/>
    <w:rsid w:val="00CB7EE4"/>
    <w:rsid w:val="00CC033F"/>
    <w:rsid w:val="00CC0CA3"/>
    <w:rsid w:val="00CC1378"/>
    <w:rsid w:val="00CC7DAE"/>
    <w:rsid w:val="00CD2759"/>
    <w:rsid w:val="00CD31B8"/>
    <w:rsid w:val="00CD32D7"/>
    <w:rsid w:val="00CD762D"/>
    <w:rsid w:val="00CE06AA"/>
    <w:rsid w:val="00CE33F6"/>
    <w:rsid w:val="00CE36D8"/>
    <w:rsid w:val="00CE3CB2"/>
    <w:rsid w:val="00CE3D68"/>
    <w:rsid w:val="00CE5784"/>
    <w:rsid w:val="00CE6DD0"/>
    <w:rsid w:val="00CF1030"/>
    <w:rsid w:val="00CF22A8"/>
    <w:rsid w:val="00CF22D3"/>
    <w:rsid w:val="00CF383F"/>
    <w:rsid w:val="00CF41F9"/>
    <w:rsid w:val="00CF7236"/>
    <w:rsid w:val="00D01463"/>
    <w:rsid w:val="00D01F5B"/>
    <w:rsid w:val="00D07B47"/>
    <w:rsid w:val="00D1507F"/>
    <w:rsid w:val="00D15FE5"/>
    <w:rsid w:val="00D2270C"/>
    <w:rsid w:val="00D239D9"/>
    <w:rsid w:val="00D25814"/>
    <w:rsid w:val="00D258C5"/>
    <w:rsid w:val="00D30062"/>
    <w:rsid w:val="00D32CD0"/>
    <w:rsid w:val="00D345C1"/>
    <w:rsid w:val="00D40111"/>
    <w:rsid w:val="00D4175B"/>
    <w:rsid w:val="00D45317"/>
    <w:rsid w:val="00D46DC5"/>
    <w:rsid w:val="00D505C3"/>
    <w:rsid w:val="00D52001"/>
    <w:rsid w:val="00D5699B"/>
    <w:rsid w:val="00D6134F"/>
    <w:rsid w:val="00D64CC1"/>
    <w:rsid w:val="00D65D01"/>
    <w:rsid w:val="00D664F0"/>
    <w:rsid w:val="00D70209"/>
    <w:rsid w:val="00D80C2E"/>
    <w:rsid w:val="00D85C0E"/>
    <w:rsid w:val="00D868E3"/>
    <w:rsid w:val="00D90753"/>
    <w:rsid w:val="00D92BC7"/>
    <w:rsid w:val="00D93865"/>
    <w:rsid w:val="00D97D45"/>
    <w:rsid w:val="00DA219D"/>
    <w:rsid w:val="00DA49E4"/>
    <w:rsid w:val="00DB1371"/>
    <w:rsid w:val="00DC1C44"/>
    <w:rsid w:val="00DC3195"/>
    <w:rsid w:val="00DC5978"/>
    <w:rsid w:val="00DC6393"/>
    <w:rsid w:val="00DC697F"/>
    <w:rsid w:val="00DD2FD2"/>
    <w:rsid w:val="00DD3CA6"/>
    <w:rsid w:val="00DD4AF6"/>
    <w:rsid w:val="00DD4B4C"/>
    <w:rsid w:val="00DD6CC7"/>
    <w:rsid w:val="00DE274E"/>
    <w:rsid w:val="00DE2E15"/>
    <w:rsid w:val="00DE472C"/>
    <w:rsid w:val="00E024A2"/>
    <w:rsid w:val="00E04737"/>
    <w:rsid w:val="00E104E1"/>
    <w:rsid w:val="00E12374"/>
    <w:rsid w:val="00E12484"/>
    <w:rsid w:val="00E12745"/>
    <w:rsid w:val="00E13D3A"/>
    <w:rsid w:val="00E226C9"/>
    <w:rsid w:val="00E234B0"/>
    <w:rsid w:val="00E275A7"/>
    <w:rsid w:val="00E33F8E"/>
    <w:rsid w:val="00E3465E"/>
    <w:rsid w:val="00E43D2A"/>
    <w:rsid w:val="00E43E0B"/>
    <w:rsid w:val="00E4782F"/>
    <w:rsid w:val="00E5079D"/>
    <w:rsid w:val="00E5086F"/>
    <w:rsid w:val="00E5153D"/>
    <w:rsid w:val="00E52068"/>
    <w:rsid w:val="00E5571D"/>
    <w:rsid w:val="00E56A33"/>
    <w:rsid w:val="00E572A5"/>
    <w:rsid w:val="00E57FEB"/>
    <w:rsid w:val="00E61527"/>
    <w:rsid w:val="00E62BF6"/>
    <w:rsid w:val="00E66F94"/>
    <w:rsid w:val="00E7002A"/>
    <w:rsid w:val="00E7170C"/>
    <w:rsid w:val="00E7391E"/>
    <w:rsid w:val="00E74515"/>
    <w:rsid w:val="00E74C06"/>
    <w:rsid w:val="00E74EBB"/>
    <w:rsid w:val="00E758F6"/>
    <w:rsid w:val="00E7725E"/>
    <w:rsid w:val="00E81AE8"/>
    <w:rsid w:val="00E82CDE"/>
    <w:rsid w:val="00E85A3F"/>
    <w:rsid w:val="00E85B4C"/>
    <w:rsid w:val="00E90060"/>
    <w:rsid w:val="00E91494"/>
    <w:rsid w:val="00E9210B"/>
    <w:rsid w:val="00E96455"/>
    <w:rsid w:val="00E97690"/>
    <w:rsid w:val="00EA07E8"/>
    <w:rsid w:val="00EA14D8"/>
    <w:rsid w:val="00EA5B51"/>
    <w:rsid w:val="00EB2D94"/>
    <w:rsid w:val="00EB66F0"/>
    <w:rsid w:val="00EC127E"/>
    <w:rsid w:val="00EC132C"/>
    <w:rsid w:val="00EC3959"/>
    <w:rsid w:val="00EC783B"/>
    <w:rsid w:val="00ED36F8"/>
    <w:rsid w:val="00ED3E3C"/>
    <w:rsid w:val="00ED76C5"/>
    <w:rsid w:val="00EE0826"/>
    <w:rsid w:val="00EE0BC5"/>
    <w:rsid w:val="00EE2633"/>
    <w:rsid w:val="00EE7211"/>
    <w:rsid w:val="00EE76BC"/>
    <w:rsid w:val="00EF3C95"/>
    <w:rsid w:val="00EF4AFF"/>
    <w:rsid w:val="00EF63EB"/>
    <w:rsid w:val="00F000CD"/>
    <w:rsid w:val="00F054E8"/>
    <w:rsid w:val="00F141EF"/>
    <w:rsid w:val="00F14C2C"/>
    <w:rsid w:val="00F158A0"/>
    <w:rsid w:val="00F16815"/>
    <w:rsid w:val="00F20619"/>
    <w:rsid w:val="00F26AB7"/>
    <w:rsid w:val="00F26E73"/>
    <w:rsid w:val="00F2763D"/>
    <w:rsid w:val="00F32CE0"/>
    <w:rsid w:val="00F34A5D"/>
    <w:rsid w:val="00F36E11"/>
    <w:rsid w:val="00F42B93"/>
    <w:rsid w:val="00F469D7"/>
    <w:rsid w:val="00F46D92"/>
    <w:rsid w:val="00F51DA3"/>
    <w:rsid w:val="00F57484"/>
    <w:rsid w:val="00F615B3"/>
    <w:rsid w:val="00F62784"/>
    <w:rsid w:val="00F64BDD"/>
    <w:rsid w:val="00F70554"/>
    <w:rsid w:val="00F7183C"/>
    <w:rsid w:val="00F724A7"/>
    <w:rsid w:val="00F812FC"/>
    <w:rsid w:val="00F81331"/>
    <w:rsid w:val="00F838FB"/>
    <w:rsid w:val="00F906B3"/>
    <w:rsid w:val="00F90875"/>
    <w:rsid w:val="00F96D0B"/>
    <w:rsid w:val="00FA202D"/>
    <w:rsid w:val="00FA4F04"/>
    <w:rsid w:val="00FA51C9"/>
    <w:rsid w:val="00FB1F74"/>
    <w:rsid w:val="00FB6FB9"/>
    <w:rsid w:val="00FC08EA"/>
    <w:rsid w:val="00FC0F3F"/>
    <w:rsid w:val="00FC1CB9"/>
    <w:rsid w:val="00FC4437"/>
    <w:rsid w:val="00FC56D9"/>
    <w:rsid w:val="00FC6297"/>
    <w:rsid w:val="00FE13C5"/>
    <w:rsid w:val="00FE3209"/>
    <w:rsid w:val="00FE4351"/>
    <w:rsid w:val="00FE5D02"/>
    <w:rsid w:val="00FF0C74"/>
    <w:rsid w:val="00FF0F31"/>
    <w:rsid w:val="00FF1568"/>
    <w:rsid w:val="00FF1A3D"/>
    <w:rsid w:val="00FF2F73"/>
    <w:rsid w:val="041A8206"/>
    <w:rsid w:val="05E444EE"/>
    <w:rsid w:val="07EE117A"/>
    <w:rsid w:val="0822C37E"/>
    <w:rsid w:val="0F839042"/>
    <w:rsid w:val="11D3BBBF"/>
    <w:rsid w:val="1751FCD7"/>
    <w:rsid w:val="18B88D25"/>
    <w:rsid w:val="19806BAF"/>
    <w:rsid w:val="2230FB4C"/>
    <w:rsid w:val="2760C553"/>
    <w:rsid w:val="29BDD1BA"/>
    <w:rsid w:val="29EF7339"/>
    <w:rsid w:val="2A872B3E"/>
    <w:rsid w:val="2CCB3BDE"/>
    <w:rsid w:val="2D8A7565"/>
    <w:rsid w:val="30FA0B09"/>
    <w:rsid w:val="339E963B"/>
    <w:rsid w:val="351EB4B0"/>
    <w:rsid w:val="358D779E"/>
    <w:rsid w:val="383D8C90"/>
    <w:rsid w:val="39E49D40"/>
    <w:rsid w:val="3CB11D03"/>
    <w:rsid w:val="3DBEF564"/>
    <w:rsid w:val="3F844C2F"/>
    <w:rsid w:val="448CC4E5"/>
    <w:rsid w:val="4B651668"/>
    <w:rsid w:val="5668663D"/>
    <w:rsid w:val="5AB82497"/>
    <w:rsid w:val="5C70ED93"/>
    <w:rsid w:val="66C31EDC"/>
    <w:rsid w:val="72430EB8"/>
    <w:rsid w:val="7725E9B2"/>
    <w:rsid w:val="788EC0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224C8"/>
  <w15:docId w15:val="{4DB4CDC1-1636-43AE-A9C8-17225697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2A"/>
    <w:pPr>
      <w:spacing w:after="200" w:line="288" w:lineRule="auto"/>
    </w:pPr>
    <w:rPr>
      <w:sz w:val="21"/>
      <w:szCs w:val="21"/>
    </w:rPr>
  </w:style>
  <w:style w:type="paragraph" w:styleId="Heading1">
    <w:name w:val="heading 1"/>
    <w:basedOn w:val="Normal"/>
    <w:next w:val="Normal"/>
    <w:link w:val="Heading1Char"/>
    <w:uiPriority w:val="99"/>
    <w:qFormat/>
    <w:rsid w:val="0075492A"/>
    <w:pPr>
      <w:keepNext/>
      <w:keepLines/>
      <w:spacing w:before="360" w:after="40" w:line="240" w:lineRule="auto"/>
      <w:outlineLvl w:val="0"/>
    </w:pPr>
    <w:rPr>
      <w:rFonts w:ascii="Calibri Light" w:hAnsi="Calibri Light"/>
      <w:color w:val="538135"/>
      <w:sz w:val="40"/>
      <w:szCs w:val="40"/>
    </w:rPr>
  </w:style>
  <w:style w:type="paragraph" w:styleId="Heading2">
    <w:name w:val="heading 2"/>
    <w:basedOn w:val="Normal"/>
    <w:next w:val="Normal"/>
    <w:link w:val="Heading2Char"/>
    <w:uiPriority w:val="99"/>
    <w:qFormat/>
    <w:rsid w:val="0075492A"/>
    <w:pPr>
      <w:keepNext/>
      <w:keepLines/>
      <w:spacing w:before="80" w:after="0" w:line="240" w:lineRule="auto"/>
      <w:outlineLvl w:val="1"/>
    </w:pPr>
    <w:rPr>
      <w:rFonts w:ascii="Calibri Light" w:hAnsi="Calibri Light"/>
      <w:color w:val="538135"/>
      <w:sz w:val="28"/>
      <w:szCs w:val="28"/>
    </w:rPr>
  </w:style>
  <w:style w:type="paragraph" w:styleId="Heading3">
    <w:name w:val="heading 3"/>
    <w:basedOn w:val="Normal"/>
    <w:next w:val="Normal"/>
    <w:link w:val="Heading3Char"/>
    <w:uiPriority w:val="99"/>
    <w:qFormat/>
    <w:rsid w:val="0075492A"/>
    <w:pPr>
      <w:keepNext/>
      <w:keepLines/>
      <w:spacing w:before="80" w:after="0" w:line="240" w:lineRule="auto"/>
      <w:outlineLvl w:val="2"/>
    </w:pPr>
    <w:rPr>
      <w:rFonts w:ascii="Calibri Light" w:hAnsi="Calibri Light"/>
      <w:color w:val="538135"/>
      <w:sz w:val="24"/>
      <w:szCs w:val="24"/>
    </w:rPr>
  </w:style>
  <w:style w:type="paragraph" w:styleId="Heading4">
    <w:name w:val="heading 4"/>
    <w:basedOn w:val="Normal"/>
    <w:next w:val="Normal"/>
    <w:link w:val="Heading4Char"/>
    <w:uiPriority w:val="99"/>
    <w:qFormat/>
    <w:rsid w:val="0075492A"/>
    <w:pPr>
      <w:keepNext/>
      <w:keepLines/>
      <w:spacing w:before="80" w:after="0"/>
      <w:outlineLvl w:val="3"/>
    </w:pPr>
    <w:rPr>
      <w:rFonts w:ascii="Calibri Light" w:hAnsi="Calibri Light"/>
      <w:color w:val="70AD47"/>
      <w:sz w:val="22"/>
      <w:szCs w:val="22"/>
    </w:rPr>
  </w:style>
  <w:style w:type="paragraph" w:styleId="Heading5">
    <w:name w:val="heading 5"/>
    <w:basedOn w:val="Normal"/>
    <w:next w:val="Normal"/>
    <w:link w:val="Heading5Char"/>
    <w:uiPriority w:val="99"/>
    <w:qFormat/>
    <w:rsid w:val="0075492A"/>
    <w:pPr>
      <w:keepNext/>
      <w:keepLines/>
      <w:spacing w:before="40" w:after="0"/>
      <w:outlineLvl w:val="4"/>
    </w:pPr>
    <w:rPr>
      <w:rFonts w:ascii="Calibri Light" w:hAnsi="Calibri Light"/>
      <w:i/>
      <w:iCs/>
      <w:color w:val="70AD47"/>
      <w:sz w:val="22"/>
      <w:szCs w:val="22"/>
    </w:rPr>
  </w:style>
  <w:style w:type="paragraph" w:styleId="Heading6">
    <w:name w:val="heading 6"/>
    <w:basedOn w:val="Normal"/>
    <w:next w:val="Normal"/>
    <w:link w:val="Heading6Char"/>
    <w:uiPriority w:val="99"/>
    <w:qFormat/>
    <w:rsid w:val="0075492A"/>
    <w:pPr>
      <w:keepNext/>
      <w:keepLines/>
      <w:spacing w:before="40" w:after="0"/>
      <w:outlineLvl w:val="5"/>
    </w:pPr>
    <w:rPr>
      <w:rFonts w:ascii="Calibri Light" w:hAnsi="Calibri Light"/>
      <w:color w:val="70AD47"/>
    </w:rPr>
  </w:style>
  <w:style w:type="paragraph" w:styleId="Heading7">
    <w:name w:val="heading 7"/>
    <w:basedOn w:val="Normal"/>
    <w:next w:val="Normal"/>
    <w:link w:val="Heading7Char"/>
    <w:uiPriority w:val="99"/>
    <w:qFormat/>
    <w:rsid w:val="0075492A"/>
    <w:pPr>
      <w:keepNext/>
      <w:keepLines/>
      <w:spacing w:before="40" w:after="0"/>
      <w:outlineLvl w:val="6"/>
    </w:pPr>
    <w:rPr>
      <w:rFonts w:ascii="Calibri Light" w:hAnsi="Calibri Light"/>
      <w:b/>
      <w:bCs/>
      <w:color w:val="70AD47"/>
    </w:rPr>
  </w:style>
  <w:style w:type="paragraph" w:styleId="Heading8">
    <w:name w:val="heading 8"/>
    <w:basedOn w:val="Normal"/>
    <w:next w:val="Normal"/>
    <w:link w:val="Heading8Char"/>
    <w:uiPriority w:val="99"/>
    <w:qFormat/>
    <w:rsid w:val="0075492A"/>
    <w:pPr>
      <w:keepNext/>
      <w:keepLines/>
      <w:spacing w:before="40" w:after="0"/>
      <w:outlineLvl w:val="7"/>
    </w:pPr>
    <w:rPr>
      <w:rFonts w:ascii="Calibri Light" w:hAnsi="Calibri Light"/>
      <w:b/>
      <w:bCs/>
      <w:i/>
      <w:iCs/>
      <w:color w:val="70AD47"/>
      <w:sz w:val="20"/>
      <w:szCs w:val="20"/>
    </w:rPr>
  </w:style>
  <w:style w:type="paragraph" w:styleId="Heading9">
    <w:name w:val="heading 9"/>
    <w:basedOn w:val="Normal"/>
    <w:next w:val="Normal"/>
    <w:link w:val="Heading9Char"/>
    <w:uiPriority w:val="99"/>
    <w:qFormat/>
    <w:rsid w:val="0075492A"/>
    <w:pPr>
      <w:keepNext/>
      <w:keepLines/>
      <w:spacing w:before="40" w:after="0"/>
      <w:outlineLvl w:val="8"/>
    </w:pPr>
    <w:rPr>
      <w:rFonts w:ascii="Calibri Light"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92A"/>
    <w:rPr>
      <w:rFonts w:ascii="Calibri Light" w:hAnsi="Calibri Light" w:cs="Times New Roman"/>
      <w:color w:val="538135"/>
      <w:sz w:val="40"/>
      <w:szCs w:val="40"/>
    </w:rPr>
  </w:style>
  <w:style w:type="character" w:customStyle="1" w:styleId="Heading2Char">
    <w:name w:val="Heading 2 Char"/>
    <w:basedOn w:val="DefaultParagraphFont"/>
    <w:link w:val="Heading2"/>
    <w:uiPriority w:val="99"/>
    <w:semiHidden/>
    <w:locked/>
    <w:rsid w:val="0075492A"/>
    <w:rPr>
      <w:rFonts w:ascii="Calibri Light" w:hAnsi="Calibri Light" w:cs="Times New Roman"/>
      <w:color w:val="538135"/>
      <w:sz w:val="28"/>
      <w:szCs w:val="28"/>
    </w:rPr>
  </w:style>
  <w:style w:type="character" w:customStyle="1" w:styleId="Heading3Char">
    <w:name w:val="Heading 3 Char"/>
    <w:basedOn w:val="DefaultParagraphFont"/>
    <w:link w:val="Heading3"/>
    <w:uiPriority w:val="99"/>
    <w:semiHidden/>
    <w:locked/>
    <w:rsid w:val="0075492A"/>
    <w:rPr>
      <w:rFonts w:ascii="Calibri Light" w:hAnsi="Calibri Light" w:cs="Times New Roman"/>
      <w:color w:val="538135"/>
      <w:sz w:val="24"/>
      <w:szCs w:val="24"/>
    </w:rPr>
  </w:style>
  <w:style w:type="character" w:customStyle="1" w:styleId="Heading4Char">
    <w:name w:val="Heading 4 Char"/>
    <w:basedOn w:val="DefaultParagraphFont"/>
    <w:link w:val="Heading4"/>
    <w:uiPriority w:val="99"/>
    <w:semiHidden/>
    <w:locked/>
    <w:rsid w:val="0075492A"/>
    <w:rPr>
      <w:rFonts w:ascii="Calibri Light" w:hAnsi="Calibri Light" w:cs="Times New Roman"/>
      <w:color w:val="70AD47"/>
      <w:sz w:val="22"/>
      <w:szCs w:val="22"/>
    </w:rPr>
  </w:style>
  <w:style w:type="character" w:customStyle="1" w:styleId="Heading5Char">
    <w:name w:val="Heading 5 Char"/>
    <w:basedOn w:val="DefaultParagraphFont"/>
    <w:link w:val="Heading5"/>
    <w:uiPriority w:val="99"/>
    <w:semiHidden/>
    <w:locked/>
    <w:rsid w:val="0075492A"/>
    <w:rPr>
      <w:rFonts w:ascii="Calibri Light" w:hAnsi="Calibri Light" w:cs="Times New Roman"/>
      <w:i/>
      <w:iCs/>
      <w:color w:val="70AD47"/>
      <w:sz w:val="22"/>
      <w:szCs w:val="22"/>
    </w:rPr>
  </w:style>
  <w:style w:type="character" w:customStyle="1" w:styleId="Heading6Char">
    <w:name w:val="Heading 6 Char"/>
    <w:basedOn w:val="DefaultParagraphFont"/>
    <w:link w:val="Heading6"/>
    <w:uiPriority w:val="99"/>
    <w:locked/>
    <w:rsid w:val="0075492A"/>
    <w:rPr>
      <w:rFonts w:ascii="Calibri Light" w:hAnsi="Calibri Light" w:cs="Times New Roman"/>
      <w:color w:val="70AD47"/>
    </w:rPr>
  </w:style>
  <w:style w:type="character" w:customStyle="1" w:styleId="Heading7Char">
    <w:name w:val="Heading 7 Char"/>
    <w:basedOn w:val="DefaultParagraphFont"/>
    <w:link w:val="Heading7"/>
    <w:uiPriority w:val="99"/>
    <w:semiHidden/>
    <w:locked/>
    <w:rsid w:val="0075492A"/>
    <w:rPr>
      <w:rFonts w:ascii="Calibri Light" w:hAnsi="Calibri Light" w:cs="Times New Roman"/>
      <w:b/>
      <w:bCs/>
      <w:color w:val="70AD47"/>
    </w:rPr>
  </w:style>
  <w:style w:type="character" w:customStyle="1" w:styleId="Heading8Char">
    <w:name w:val="Heading 8 Char"/>
    <w:basedOn w:val="DefaultParagraphFont"/>
    <w:link w:val="Heading8"/>
    <w:uiPriority w:val="99"/>
    <w:semiHidden/>
    <w:locked/>
    <w:rsid w:val="0075492A"/>
    <w:rPr>
      <w:rFonts w:ascii="Calibri Light" w:hAnsi="Calibri Light" w:cs="Times New Roman"/>
      <w:b/>
      <w:bCs/>
      <w:i/>
      <w:iCs/>
      <w:color w:val="70AD47"/>
      <w:sz w:val="20"/>
      <w:szCs w:val="20"/>
    </w:rPr>
  </w:style>
  <w:style w:type="character" w:customStyle="1" w:styleId="Heading9Char">
    <w:name w:val="Heading 9 Char"/>
    <w:basedOn w:val="DefaultParagraphFont"/>
    <w:link w:val="Heading9"/>
    <w:uiPriority w:val="99"/>
    <w:semiHidden/>
    <w:locked/>
    <w:rsid w:val="0075492A"/>
    <w:rPr>
      <w:rFonts w:ascii="Calibri Light" w:hAnsi="Calibri Light" w:cs="Times New Roman"/>
      <w:i/>
      <w:iCs/>
      <w:color w:val="70AD47"/>
      <w:sz w:val="20"/>
      <w:szCs w:val="20"/>
    </w:rPr>
  </w:style>
  <w:style w:type="paragraph" w:styleId="ListParagraph">
    <w:name w:val="List Paragraph"/>
    <w:basedOn w:val="Normal"/>
    <w:uiPriority w:val="34"/>
    <w:qFormat/>
    <w:rsid w:val="00A15AAD"/>
    <w:pPr>
      <w:ind w:left="720"/>
      <w:contextualSpacing/>
    </w:pPr>
  </w:style>
  <w:style w:type="character" w:styleId="PlaceholderText">
    <w:name w:val="Placeholder Text"/>
    <w:basedOn w:val="DefaultParagraphFont"/>
    <w:uiPriority w:val="99"/>
    <w:semiHidden/>
    <w:rsid w:val="007E5082"/>
    <w:rPr>
      <w:rFonts w:cs="Times New Roman"/>
      <w:color w:val="808080"/>
    </w:rPr>
  </w:style>
  <w:style w:type="paragraph" w:styleId="Header">
    <w:name w:val="header"/>
    <w:basedOn w:val="Normal"/>
    <w:link w:val="HeaderChar"/>
    <w:uiPriority w:val="99"/>
    <w:rsid w:val="004158A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58A4"/>
    <w:rPr>
      <w:rFonts w:cs="Times New Roman"/>
    </w:rPr>
  </w:style>
  <w:style w:type="paragraph" w:styleId="Footer">
    <w:name w:val="footer"/>
    <w:basedOn w:val="Normal"/>
    <w:link w:val="FooterChar"/>
    <w:uiPriority w:val="99"/>
    <w:rsid w:val="004158A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58A4"/>
    <w:rPr>
      <w:rFonts w:cs="Times New Roman"/>
    </w:rPr>
  </w:style>
  <w:style w:type="paragraph" w:styleId="BalloonText">
    <w:name w:val="Balloon Text"/>
    <w:basedOn w:val="Normal"/>
    <w:link w:val="BalloonTextChar"/>
    <w:uiPriority w:val="99"/>
    <w:semiHidden/>
    <w:rsid w:val="00751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1224"/>
    <w:rPr>
      <w:rFonts w:ascii="Segoe UI" w:hAnsi="Segoe UI" w:cs="Segoe UI"/>
      <w:sz w:val="18"/>
      <w:szCs w:val="18"/>
    </w:rPr>
  </w:style>
  <w:style w:type="character" w:styleId="Hyperlink">
    <w:name w:val="Hyperlink"/>
    <w:basedOn w:val="DefaultParagraphFont"/>
    <w:uiPriority w:val="99"/>
    <w:rsid w:val="00426F35"/>
    <w:rPr>
      <w:rFonts w:cs="Times New Roman"/>
      <w:color w:val="0563C1"/>
      <w:u w:val="single"/>
    </w:rPr>
  </w:style>
  <w:style w:type="character" w:styleId="FollowedHyperlink">
    <w:name w:val="FollowedHyperlink"/>
    <w:basedOn w:val="DefaultParagraphFont"/>
    <w:uiPriority w:val="99"/>
    <w:semiHidden/>
    <w:rsid w:val="00426F35"/>
    <w:rPr>
      <w:rFonts w:cs="Times New Roman"/>
      <w:color w:val="954F72"/>
      <w:u w:val="single"/>
    </w:rPr>
  </w:style>
  <w:style w:type="paragraph" w:styleId="Caption">
    <w:name w:val="caption"/>
    <w:basedOn w:val="Normal"/>
    <w:next w:val="Normal"/>
    <w:uiPriority w:val="99"/>
    <w:qFormat/>
    <w:rsid w:val="0075492A"/>
    <w:pPr>
      <w:spacing w:line="240" w:lineRule="auto"/>
    </w:pPr>
    <w:rPr>
      <w:b/>
      <w:bCs/>
      <w:smallCaps/>
      <w:color w:val="595959"/>
    </w:rPr>
  </w:style>
  <w:style w:type="paragraph" w:styleId="Title">
    <w:name w:val="Title"/>
    <w:basedOn w:val="Normal"/>
    <w:next w:val="Normal"/>
    <w:link w:val="TitleChar"/>
    <w:uiPriority w:val="99"/>
    <w:qFormat/>
    <w:rsid w:val="0075492A"/>
    <w:pPr>
      <w:spacing w:after="0" w:line="240" w:lineRule="auto"/>
      <w:contextualSpacing/>
    </w:pPr>
    <w:rPr>
      <w:rFonts w:ascii="Calibri Light" w:hAnsi="Calibri Light"/>
      <w:color w:val="262626"/>
      <w:spacing w:val="-15"/>
      <w:sz w:val="96"/>
      <w:szCs w:val="96"/>
    </w:rPr>
  </w:style>
  <w:style w:type="character" w:customStyle="1" w:styleId="TitleChar">
    <w:name w:val="Title Char"/>
    <w:basedOn w:val="DefaultParagraphFont"/>
    <w:link w:val="Title"/>
    <w:uiPriority w:val="99"/>
    <w:locked/>
    <w:rsid w:val="0075492A"/>
    <w:rPr>
      <w:rFonts w:ascii="Calibri Light" w:hAnsi="Calibri Light" w:cs="Times New Roman"/>
      <w:color w:val="262626"/>
      <w:spacing w:val="-15"/>
      <w:sz w:val="96"/>
      <w:szCs w:val="96"/>
    </w:rPr>
  </w:style>
  <w:style w:type="paragraph" w:styleId="Subtitle">
    <w:name w:val="Subtitle"/>
    <w:basedOn w:val="Normal"/>
    <w:next w:val="Normal"/>
    <w:link w:val="SubtitleChar"/>
    <w:uiPriority w:val="99"/>
    <w:qFormat/>
    <w:rsid w:val="0075492A"/>
    <w:pPr>
      <w:numPr>
        <w:ilvl w:val="1"/>
      </w:numPr>
      <w:spacing w:line="240" w:lineRule="auto"/>
    </w:pPr>
    <w:rPr>
      <w:rFonts w:ascii="Calibri Light" w:hAnsi="Calibri Light"/>
      <w:sz w:val="30"/>
      <w:szCs w:val="30"/>
    </w:rPr>
  </w:style>
  <w:style w:type="character" w:customStyle="1" w:styleId="SubtitleChar">
    <w:name w:val="Subtitle Char"/>
    <w:basedOn w:val="DefaultParagraphFont"/>
    <w:link w:val="Subtitle"/>
    <w:uiPriority w:val="99"/>
    <w:locked/>
    <w:rsid w:val="0075492A"/>
    <w:rPr>
      <w:rFonts w:ascii="Calibri Light" w:hAnsi="Calibri Light" w:cs="Times New Roman"/>
      <w:sz w:val="30"/>
      <w:szCs w:val="30"/>
    </w:rPr>
  </w:style>
  <w:style w:type="character" w:styleId="Strong">
    <w:name w:val="Strong"/>
    <w:basedOn w:val="DefaultParagraphFont"/>
    <w:uiPriority w:val="22"/>
    <w:qFormat/>
    <w:rsid w:val="0075492A"/>
    <w:rPr>
      <w:rFonts w:cs="Times New Roman"/>
      <w:b/>
      <w:bCs/>
    </w:rPr>
  </w:style>
  <w:style w:type="character" w:styleId="Emphasis">
    <w:name w:val="Emphasis"/>
    <w:basedOn w:val="DefaultParagraphFont"/>
    <w:uiPriority w:val="99"/>
    <w:qFormat/>
    <w:rsid w:val="0075492A"/>
    <w:rPr>
      <w:rFonts w:cs="Times New Roman"/>
      <w:i/>
      <w:iCs/>
      <w:color w:val="70AD47"/>
    </w:rPr>
  </w:style>
  <w:style w:type="paragraph" w:styleId="NoSpacing">
    <w:name w:val="No Spacing"/>
    <w:uiPriority w:val="99"/>
    <w:qFormat/>
    <w:rsid w:val="0075492A"/>
    <w:rPr>
      <w:sz w:val="21"/>
      <w:szCs w:val="21"/>
    </w:rPr>
  </w:style>
  <w:style w:type="paragraph" w:styleId="Quote">
    <w:name w:val="Quote"/>
    <w:basedOn w:val="Normal"/>
    <w:next w:val="Normal"/>
    <w:link w:val="QuoteChar"/>
    <w:uiPriority w:val="99"/>
    <w:qFormat/>
    <w:rsid w:val="0075492A"/>
    <w:pPr>
      <w:spacing w:before="160"/>
      <w:ind w:left="720" w:right="720"/>
      <w:jc w:val="center"/>
    </w:pPr>
    <w:rPr>
      <w:i/>
      <w:iCs/>
      <w:color w:val="262626"/>
    </w:rPr>
  </w:style>
  <w:style w:type="character" w:customStyle="1" w:styleId="QuoteChar">
    <w:name w:val="Quote Char"/>
    <w:basedOn w:val="DefaultParagraphFont"/>
    <w:link w:val="Quote"/>
    <w:uiPriority w:val="99"/>
    <w:locked/>
    <w:rsid w:val="0075492A"/>
    <w:rPr>
      <w:rFonts w:cs="Times New Roman"/>
      <w:i/>
      <w:iCs/>
      <w:color w:val="262626"/>
    </w:rPr>
  </w:style>
  <w:style w:type="paragraph" w:styleId="IntenseQuote">
    <w:name w:val="Intense Quote"/>
    <w:basedOn w:val="Normal"/>
    <w:next w:val="Normal"/>
    <w:link w:val="IntenseQuoteChar"/>
    <w:uiPriority w:val="99"/>
    <w:qFormat/>
    <w:rsid w:val="0075492A"/>
    <w:pPr>
      <w:spacing w:before="160" w:after="160" w:line="264" w:lineRule="auto"/>
      <w:ind w:left="720" w:right="720"/>
      <w:jc w:val="center"/>
    </w:pPr>
    <w:rPr>
      <w:rFonts w:ascii="Calibri Light" w:hAnsi="Calibri Light"/>
      <w:i/>
      <w:iCs/>
      <w:color w:val="70AD47"/>
      <w:sz w:val="32"/>
      <w:szCs w:val="32"/>
    </w:rPr>
  </w:style>
  <w:style w:type="character" w:customStyle="1" w:styleId="IntenseQuoteChar">
    <w:name w:val="Intense Quote Char"/>
    <w:basedOn w:val="DefaultParagraphFont"/>
    <w:link w:val="IntenseQuote"/>
    <w:uiPriority w:val="99"/>
    <w:locked/>
    <w:rsid w:val="0075492A"/>
    <w:rPr>
      <w:rFonts w:ascii="Calibri Light" w:hAnsi="Calibri Light" w:cs="Times New Roman"/>
      <w:i/>
      <w:iCs/>
      <w:color w:val="70AD47"/>
      <w:sz w:val="32"/>
      <w:szCs w:val="32"/>
    </w:rPr>
  </w:style>
  <w:style w:type="character" w:styleId="SubtleEmphasis">
    <w:name w:val="Subtle Emphasis"/>
    <w:basedOn w:val="DefaultParagraphFont"/>
    <w:uiPriority w:val="99"/>
    <w:qFormat/>
    <w:rsid w:val="0075492A"/>
    <w:rPr>
      <w:rFonts w:cs="Times New Roman"/>
      <w:i/>
      <w:iCs/>
    </w:rPr>
  </w:style>
  <w:style w:type="character" w:styleId="IntenseEmphasis">
    <w:name w:val="Intense Emphasis"/>
    <w:basedOn w:val="DefaultParagraphFont"/>
    <w:uiPriority w:val="99"/>
    <w:qFormat/>
    <w:rsid w:val="0075492A"/>
    <w:rPr>
      <w:rFonts w:cs="Times New Roman"/>
      <w:b/>
      <w:bCs/>
      <w:i/>
      <w:iCs/>
    </w:rPr>
  </w:style>
  <w:style w:type="character" w:styleId="SubtleReference">
    <w:name w:val="Subtle Reference"/>
    <w:basedOn w:val="DefaultParagraphFont"/>
    <w:uiPriority w:val="99"/>
    <w:qFormat/>
    <w:rsid w:val="0075492A"/>
    <w:rPr>
      <w:rFonts w:cs="Times New Roman"/>
      <w:smallCaps/>
      <w:color w:val="595959"/>
    </w:rPr>
  </w:style>
  <w:style w:type="character" w:styleId="IntenseReference">
    <w:name w:val="Intense Reference"/>
    <w:basedOn w:val="DefaultParagraphFont"/>
    <w:uiPriority w:val="99"/>
    <w:qFormat/>
    <w:rsid w:val="0075492A"/>
    <w:rPr>
      <w:rFonts w:cs="Times New Roman"/>
      <w:b/>
      <w:bCs/>
      <w:smallCaps/>
      <w:color w:val="70AD47"/>
    </w:rPr>
  </w:style>
  <w:style w:type="character" w:styleId="BookTitle">
    <w:name w:val="Book Title"/>
    <w:basedOn w:val="DefaultParagraphFont"/>
    <w:uiPriority w:val="99"/>
    <w:qFormat/>
    <w:rsid w:val="0075492A"/>
    <w:rPr>
      <w:rFonts w:cs="Times New Roman"/>
      <w:b/>
      <w:bCs/>
      <w:smallCaps/>
      <w:spacing w:val="7"/>
      <w:sz w:val="21"/>
      <w:szCs w:val="21"/>
    </w:rPr>
  </w:style>
  <w:style w:type="paragraph" w:styleId="TOCHeading">
    <w:name w:val="TOC Heading"/>
    <w:basedOn w:val="Heading1"/>
    <w:next w:val="Normal"/>
    <w:uiPriority w:val="99"/>
    <w:qFormat/>
    <w:rsid w:val="0075492A"/>
    <w:pPr>
      <w:outlineLvl w:val="9"/>
    </w:pPr>
  </w:style>
  <w:style w:type="character" w:styleId="CommentReference">
    <w:name w:val="annotation reference"/>
    <w:basedOn w:val="DefaultParagraphFont"/>
    <w:uiPriority w:val="99"/>
    <w:semiHidden/>
    <w:rsid w:val="00367DB2"/>
    <w:rPr>
      <w:rFonts w:cs="Times New Roman"/>
      <w:sz w:val="16"/>
      <w:szCs w:val="16"/>
    </w:rPr>
  </w:style>
  <w:style w:type="paragraph" w:styleId="CommentText">
    <w:name w:val="annotation text"/>
    <w:basedOn w:val="Normal"/>
    <w:link w:val="CommentTextChar"/>
    <w:uiPriority w:val="99"/>
    <w:rsid w:val="00367DB2"/>
    <w:rPr>
      <w:sz w:val="20"/>
      <w:szCs w:val="20"/>
    </w:rPr>
  </w:style>
  <w:style w:type="character" w:customStyle="1" w:styleId="CommentTextChar">
    <w:name w:val="Comment Text Char"/>
    <w:basedOn w:val="DefaultParagraphFont"/>
    <w:link w:val="CommentText"/>
    <w:uiPriority w:val="99"/>
    <w:rsid w:val="00F4404E"/>
    <w:rPr>
      <w:sz w:val="20"/>
      <w:szCs w:val="20"/>
    </w:rPr>
  </w:style>
  <w:style w:type="paragraph" w:styleId="CommentSubject">
    <w:name w:val="annotation subject"/>
    <w:basedOn w:val="CommentText"/>
    <w:next w:val="CommentText"/>
    <w:link w:val="CommentSubjectChar"/>
    <w:uiPriority w:val="99"/>
    <w:semiHidden/>
    <w:rsid w:val="00367DB2"/>
    <w:rPr>
      <w:b/>
      <w:bCs/>
    </w:rPr>
  </w:style>
  <w:style w:type="character" w:customStyle="1" w:styleId="CommentSubjectChar">
    <w:name w:val="Comment Subject Char"/>
    <w:basedOn w:val="CommentTextChar"/>
    <w:link w:val="CommentSubject"/>
    <w:uiPriority w:val="99"/>
    <w:semiHidden/>
    <w:rsid w:val="00F4404E"/>
    <w:rPr>
      <w:b/>
      <w:bCs/>
      <w:sz w:val="20"/>
      <w:szCs w:val="20"/>
    </w:rPr>
  </w:style>
  <w:style w:type="table" w:styleId="TableGrid">
    <w:name w:val="Table Grid"/>
    <w:basedOn w:val="TableNormal"/>
    <w:uiPriority w:val="39"/>
    <w:locked/>
    <w:rsid w:val="001042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uiPriority w:val="99"/>
    <w:rsid w:val="008D42BA"/>
    <w:rPr>
      <w:sz w:val="20"/>
      <w:szCs w:val="20"/>
      <w:lang w:eastAsia="ja-JP"/>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2" w:space="0" w:color="8EAADB"/>
        </w:tcBorders>
      </w:tcPr>
    </w:tblStylePr>
    <w:tblStylePr w:type="firstCol">
      <w:rPr>
        <w:rFonts w:cs="Times New Roman"/>
        <w:b/>
        <w:bCs/>
      </w:rPr>
    </w:tblStylePr>
    <w:tblStylePr w:type="lastCol">
      <w:rPr>
        <w:rFonts w:cs="Times New Roman"/>
        <w:b/>
        <w:bCs/>
      </w:rPr>
    </w:tblStylePr>
  </w:style>
  <w:style w:type="paragraph" w:styleId="Revision">
    <w:name w:val="Revision"/>
    <w:hidden/>
    <w:uiPriority w:val="99"/>
    <w:semiHidden/>
    <w:rsid w:val="00D01F5B"/>
    <w:rPr>
      <w:sz w:val="21"/>
      <w:szCs w:val="21"/>
    </w:rPr>
  </w:style>
  <w:style w:type="paragraph" w:customStyle="1" w:styleId="paragraph">
    <w:name w:val="paragraph"/>
    <w:basedOn w:val="Normal"/>
    <w:rsid w:val="000F51E8"/>
    <w:pPr>
      <w:spacing w:after="0" w:line="240" w:lineRule="auto"/>
    </w:pPr>
    <w:rPr>
      <w:rFonts w:ascii="Times New Roman" w:hAnsi="Times New Roman"/>
      <w:sz w:val="24"/>
      <w:szCs w:val="24"/>
    </w:rPr>
  </w:style>
  <w:style w:type="character" w:customStyle="1" w:styleId="normaltextrun1">
    <w:name w:val="normaltextrun1"/>
    <w:basedOn w:val="DefaultParagraphFont"/>
    <w:rsid w:val="000F51E8"/>
  </w:style>
  <w:style w:type="character" w:styleId="UnresolvedMention">
    <w:name w:val="Unresolved Mention"/>
    <w:basedOn w:val="DefaultParagraphFont"/>
    <w:uiPriority w:val="99"/>
    <w:semiHidden/>
    <w:unhideWhenUsed/>
    <w:rsid w:val="00297780"/>
    <w:rPr>
      <w:color w:val="605E5C"/>
      <w:shd w:val="clear" w:color="auto" w:fill="E1DFDD"/>
    </w:rPr>
  </w:style>
  <w:style w:type="character" w:customStyle="1" w:styleId="eop">
    <w:name w:val="eop"/>
    <w:basedOn w:val="DefaultParagraphFont"/>
    <w:rsid w:val="00297780"/>
  </w:style>
  <w:style w:type="character" w:customStyle="1" w:styleId="cf01">
    <w:name w:val="cf01"/>
    <w:basedOn w:val="DefaultParagraphFont"/>
    <w:rsid w:val="003F78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00352">
      <w:bodyDiv w:val="1"/>
      <w:marLeft w:val="0"/>
      <w:marRight w:val="0"/>
      <w:marTop w:val="0"/>
      <w:marBottom w:val="0"/>
      <w:divBdr>
        <w:top w:val="none" w:sz="0" w:space="0" w:color="auto"/>
        <w:left w:val="none" w:sz="0" w:space="0" w:color="auto"/>
        <w:bottom w:val="none" w:sz="0" w:space="0" w:color="auto"/>
        <w:right w:val="none" w:sz="0" w:space="0" w:color="auto"/>
      </w:divBdr>
    </w:div>
    <w:div w:id="955212650">
      <w:marLeft w:val="0"/>
      <w:marRight w:val="0"/>
      <w:marTop w:val="0"/>
      <w:marBottom w:val="0"/>
      <w:divBdr>
        <w:top w:val="none" w:sz="0" w:space="0" w:color="auto"/>
        <w:left w:val="none" w:sz="0" w:space="0" w:color="auto"/>
        <w:bottom w:val="none" w:sz="0" w:space="0" w:color="auto"/>
        <w:right w:val="none" w:sz="0" w:space="0" w:color="auto"/>
      </w:divBdr>
    </w:div>
    <w:div w:id="955212651">
      <w:marLeft w:val="0"/>
      <w:marRight w:val="0"/>
      <w:marTop w:val="0"/>
      <w:marBottom w:val="0"/>
      <w:divBdr>
        <w:top w:val="none" w:sz="0" w:space="0" w:color="auto"/>
        <w:left w:val="none" w:sz="0" w:space="0" w:color="auto"/>
        <w:bottom w:val="none" w:sz="0" w:space="0" w:color="auto"/>
        <w:right w:val="none" w:sz="0" w:space="0" w:color="auto"/>
      </w:divBdr>
    </w:div>
    <w:div w:id="955212652">
      <w:marLeft w:val="0"/>
      <w:marRight w:val="0"/>
      <w:marTop w:val="0"/>
      <w:marBottom w:val="0"/>
      <w:divBdr>
        <w:top w:val="none" w:sz="0" w:space="0" w:color="auto"/>
        <w:left w:val="none" w:sz="0" w:space="0" w:color="auto"/>
        <w:bottom w:val="none" w:sz="0" w:space="0" w:color="auto"/>
        <w:right w:val="none" w:sz="0" w:space="0" w:color="auto"/>
      </w:divBdr>
    </w:div>
    <w:div w:id="955212653">
      <w:marLeft w:val="0"/>
      <w:marRight w:val="0"/>
      <w:marTop w:val="0"/>
      <w:marBottom w:val="0"/>
      <w:divBdr>
        <w:top w:val="none" w:sz="0" w:space="0" w:color="auto"/>
        <w:left w:val="none" w:sz="0" w:space="0" w:color="auto"/>
        <w:bottom w:val="none" w:sz="0" w:space="0" w:color="auto"/>
        <w:right w:val="none" w:sz="0" w:space="0" w:color="auto"/>
      </w:divBdr>
    </w:div>
    <w:div w:id="955212654">
      <w:marLeft w:val="0"/>
      <w:marRight w:val="0"/>
      <w:marTop w:val="0"/>
      <w:marBottom w:val="0"/>
      <w:divBdr>
        <w:top w:val="none" w:sz="0" w:space="0" w:color="auto"/>
        <w:left w:val="none" w:sz="0" w:space="0" w:color="auto"/>
        <w:bottom w:val="none" w:sz="0" w:space="0" w:color="auto"/>
        <w:right w:val="none" w:sz="0" w:space="0" w:color="auto"/>
      </w:divBdr>
    </w:div>
    <w:div w:id="955212655">
      <w:marLeft w:val="0"/>
      <w:marRight w:val="0"/>
      <w:marTop w:val="0"/>
      <w:marBottom w:val="0"/>
      <w:divBdr>
        <w:top w:val="none" w:sz="0" w:space="0" w:color="auto"/>
        <w:left w:val="none" w:sz="0" w:space="0" w:color="auto"/>
        <w:bottom w:val="none" w:sz="0" w:space="0" w:color="auto"/>
        <w:right w:val="none" w:sz="0" w:space="0" w:color="auto"/>
      </w:divBdr>
    </w:div>
    <w:div w:id="955212656">
      <w:marLeft w:val="0"/>
      <w:marRight w:val="0"/>
      <w:marTop w:val="0"/>
      <w:marBottom w:val="0"/>
      <w:divBdr>
        <w:top w:val="none" w:sz="0" w:space="0" w:color="auto"/>
        <w:left w:val="none" w:sz="0" w:space="0" w:color="auto"/>
        <w:bottom w:val="none" w:sz="0" w:space="0" w:color="auto"/>
        <w:right w:val="none" w:sz="0" w:space="0" w:color="auto"/>
      </w:divBdr>
    </w:div>
    <w:div w:id="1524785894">
      <w:bodyDiv w:val="1"/>
      <w:marLeft w:val="0"/>
      <w:marRight w:val="0"/>
      <w:marTop w:val="0"/>
      <w:marBottom w:val="0"/>
      <w:divBdr>
        <w:top w:val="none" w:sz="0" w:space="0" w:color="auto"/>
        <w:left w:val="none" w:sz="0" w:space="0" w:color="auto"/>
        <w:bottom w:val="none" w:sz="0" w:space="0" w:color="auto"/>
        <w:right w:val="none" w:sz="0" w:space="0" w:color="auto"/>
      </w:divBdr>
      <w:divsChild>
        <w:div w:id="1004012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gov" TargetMode="External"/><Relationship Id="rId13" Type="http://schemas.openxmlformats.org/officeDocument/2006/relationships/hyperlink" Target="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celff@lis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sc.tfaforms.net/126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di.ri.gov/divisions-units/minority-business-enterprise-compliance-office/minority-business-enterprise-mbe" TargetMode="External"/><Relationship Id="rId4" Type="http://schemas.openxmlformats.org/officeDocument/2006/relationships/settings" Target="settings.xml"/><Relationship Id="rId9" Type="http://schemas.openxmlformats.org/officeDocument/2006/relationships/hyperlink" Target="https://www.fsd.gov/gsafsd_sp?id=kb_article_view&amp;sysparm_article=KB0038428" TargetMode="External"/><Relationship Id="rId14" Type="http://schemas.openxmlformats.org/officeDocument/2006/relationships/hyperlink" Target="https://riccelff.org/child-care-physical-environment-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A060-86F2-4CFC-AB4C-38F281DA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2746</Words>
  <Characters>14832</Characters>
  <Application>Microsoft Office Word</Application>
  <DocSecurity>0</DocSecurity>
  <Lines>322</Lines>
  <Paragraphs>159</Paragraphs>
  <ScaleCrop>false</ScaleCrop>
  <Company>LISC</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Ressler</dc:creator>
  <cp:keywords/>
  <dc:description/>
  <cp:lastModifiedBy>Claudia Rodríguez Arrieta</cp:lastModifiedBy>
  <cp:revision>404</cp:revision>
  <cp:lastPrinted>2015-01-06T18:57:00Z</cp:lastPrinted>
  <dcterms:created xsi:type="dcterms:W3CDTF">2024-02-01T18:30:00Z</dcterms:created>
  <dcterms:modified xsi:type="dcterms:W3CDTF">2026-02-13T19:51:00Z</dcterms:modified>
</cp:coreProperties>
</file>